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EBE3BD" w14:textId="77777777" w:rsidR="009A5F0F" w:rsidRPr="00276821" w:rsidRDefault="009A5F0F" w:rsidP="009A5F0F">
      <w:pPr>
        <w:pStyle w:val="tc2"/>
        <w:shd w:val="clear" w:color="auto" w:fill="FFFFFF"/>
        <w:spacing w:line="276" w:lineRule="auto"/>
        <w:rPr>
          <w:rFonts w:ascii="Century" w:hAnsi="Century"/>
        </w:rPr>
      </w:pPr>
      <w:bookmarkStart w:id="0" w:name="_Hlk69735875"/>
      <w:bookmarkStart w:id="1" w:name="_Hlk62647722"/>
      <w:r w:rsidRPr="00276821">
        <w:rPr>
          <w:rFonts w:ascii="Century" w:hAnsi="Century"/>
          <w:noProof/>
        </w:rPr>
        <w:drawing>
          <wp:inline distT="0" distB="0" distL="0" distR="0" wp14:anchorId="18AAF04D" wp14:editId="70D17FF4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8CAB98" w14:textId="77777777" w:rsidR="009A5F0F" w:rsidRPr="00276821" w:rsidRDefault="009A5F0F" w:rsidP="009A5F0F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76821">
        <w:rPr>
          <w:rFonts w:ascii="Century" w:hAnsi="Century"/>
          <w:sz w:val="32"/>
          <w:szCs w:val="32"/>
        </w:rPr>
        <w:t>УКРАЇНА</w:t>
      </w:r>
    </w:p>
    <w:p w14:paraId="5B9FA934" w14:textId="77777777" w:rsidR="009A5F0F" w:rsidRPr="00276821" w:rsidRDefault="009A5F0F" w:rsidP="009A5F0F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276821">
        <w:rPr>
          <w:rFonts w:ascii="Century" w:hAnsi="Century"/>
          <w:b/>
          <w:sz w:val="32"/>
        </w:rPr>
        <w:t>ГОРОДОЦЬКА МІСЬКА РАДА</w:t>
      </w:r>
    </w:p>
    <w:p w14:paraId="172B1891" w14:textId="77777777" w:rsidR="009A5F0F" w:rsidRPr="00276821" w:rsidRDefault="009A5F0F" w:rsidP="009A5F0F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276821">
        <w:rPr>
          <w:rFonts w:ascii="Century" w:hAnsi="Century"/>
          <w:sz w:val="32"/>
        </w:rPr>
        <w:t>ЛЬВІВСЬКОЇ ОБЛАСТІ</w:t>
      </w:r>
    </w:p>
    <w:p w14:paraId="6B5A42FF" w14:textId="77777777" w:rsidR="009A5F0F" w:rsidRPr="0085526B" w:rsidRDefault="009A5F0F" w:rsidP="009A5F0F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</w:rPr>
      </w:pPr>
      <w:r>
        <w:rPr>
          <w:rFonts w:ascii="Century" w:hAnsi="Century"/>
          <w:b/>
          <w:sz w:val="32"/>
          <w:szCs w:val="32"/>
        </w:rPr>
        <w:t>20</w:t>
      </w:r>
      <w:r w:rsidRPr="007B3758">
        <w:rPr>
          <w:rFonts w:ascii="Century" w:hAnsi="Century"/>
          <w:b/>
          <w:sz w:val="32"/>
          <w:szCs w:val="32"/>
        </w:rPr>
        <w:t xml:space="preserve"> </w:t>
      </w:r>
      <w:r w:rsidRPr="0085526B">
        <w:rPr>
          <w:rFonts w:ascii="Century" w:hAnsi="Century"/>
          <w:bCs/>
          <w:caps/>
          <w:sz w:val="28"/>
          <w:szCs w:val="28"/>
        </w:rPr>
        <w:t>сесія восьмого скликання</w:t>
      </w:r>
    </w:p>
    <w:p w14:paraId="00C9260E" w14:textId="7F39477F" w:rsidR="009A5F0F" w:rsidRPr="0097446A" w:rsidRDefault="009A5F0F" w:rsidP="009A5F0F">
      <w:pPr>
        <w:spacing w:line="276" w:lineRule="auto"/>
        <w:jc w:val="center"/>
        <w:rPr>
          <w:rFonts w:ascii="Century" w:hAnsi="Century"/>
          <w:b/>
          <w:sz w:val="32"/>
          <w:szCs w:val="32"/>
          <w:lang w:val="uk-UA"/>
        </w:rPr>
      </w:pPr>
      <w:r w:rsidRPr="0085526B">
        <w:rPr>
          <w:rFonts w:ascii="Century" w:hAnsi="Century"/>
          <w:b/>
          <w:sz w:val="32"/>
          <w:szCs w:val="32"/>
        </w:rPr>
        <w:t xml:space="preserve">РІШЕННЯ № </w:t>
      </w:r>
      <w:r w:rsidR="0097446A" w:rsidRPr="0097446A">
        <w:rPr>
          <w:rFonts w:ascii="Century" w:hAnsi="Century"/>
          <w:bCs/>
          <w:sz w:val="32"/>
          <w:szCs w:val="32"/>
          <w:lang w:val="uk-UA"/>
        </w:rPr>
        <w:t>22/20-490</w:t>
      </w:r>
      <w:r w:rsidR="00607D16">
        <w:rPr>
          <w:rFonts w:ascii="Century" w:hAnsi="Century"/>
          <w:bCs/>
          <w:sz w:val="32"/>
          <w:szCs w:val="32"/>
          <w:lang w:val="uk-UA"/>
        </w:rPr>
        <w:t>3</w:t>
      </w:r>
    </w:p>
    <w:p w14:paraId="3FC58C7A" w14:textId="77777777" w:rsidR="009A5F0F" w:rsidRPr="00276821" w:rsidRDefault="009A5F0F" w:rsidP="009A5F0F">
      <w:pPr>
        <w:jc w:val="both"/>
        <w:rPr>
          <w:rFonts w:ascii="Century" w:hAnsi="Century"/>
          <w:sz w:val="28"/>
          <w:szCs w:val="28"/>
        </w:rPr>
      </w:pPr>
      <w:bookmarkStart w:id="2" w:name="_Hlk69735883"/>
      <w:bookmarkEnd w:id="0"/>
      <w:r>
        <w:rPr>
          <w:rFonts w:ascii="Century" w:hAnsi="Century"/>
          <w:sz w:val="28"/>
          <w:szCs w:val="28"/>
        </w:rPr>
        <w:t xml:space="preserve">16 березня </w:t>
      </w:r>
      <w:r w:rsidRPr="00276821">
        <w:rPr>
          <w:rFonts w:ascii="Century" w:hAnsi="Century"/>
          <w:sz w:val="28"/>
          <w:szCs w:val="28"/>
        </w:rPr>
        <w:t>202</w:t>
      </w:r>
      <w:r>
        <w:rPr>
          <w:rFonts w:ascii="Century" w:hAnsi="Century"/>
          <w:sz w:val="28"/>
          <w:szCs w:val="28"/>
        </w:rPr>
        <w:t>2</w:t>
      </w:r>
      <w:r w:rsidRPr="00276821">
        <w:rPr>
          <w:rFonts w:ascii="Century" w:hAnsi="Century"/>
          <w:sz w:val="28"/>
          <w:szCs w:val="28"/>
        </w:rPr>
        <w:t xml:space="preserve"> року</w:t>
      </w:r>
      <w:r w:rsidRPr="00276821">
        <w:rPr>
          <w:rFonts w:ascii="Century" w:hAnsi="Century"/>
          <w:sz w:val="28"/>
          <w:szCs w:val="28"/>
        </w:rPr>
        <w:tab/>
      </w:r>
      <w:r w:rsidRPr="00276821">
        <w:rPr>
          <w:rFonts w:ascii="Century" w:hAnsi="Century"/>
          <w:sz w:val="28"/>
          <w:szCs w:val="28"/>
        </w:rPr>
        <w:tab/>
      </w:r>
      <w:r w:rsidRPr="00276821">
        <w:rPr>
          <w:rFonts w:ascii="Century" w:hAnsi="Century"/>
          <w:sz w:val="28"/>
          <w:szCs w:val="28"/>
        </w:rPr>
        <w:tab/>
      </w:r>
      <w:r w:rsidRPr="00276821">
        <w:rPr>
          <w:rFonts w:ascii="Century" w:hAnsi="Century"/>
          <w:sz w:val="28"/>
          <w:szCs w:val="28"/>
        </w:rPr>
        <w:tab/>
      </w:r>
      <w:r w:rsidRPr="00276821">
        <w:rPr>
          <w:rFonts w:ascii="Century" w:hAnsi="Century"/>
          <w:sz w:val="28"/>
          <w:szCs w:val="28"/>
        </w:rPr>
        <w:tab/>
      </w:r>
      <w:r w:rsidRPr="00276821">
        <w:rPr>
          <w:rFonts w:ascii="Century" w:hAnsi="Century"/>
          <w:sz w:val="28"/>
          <w:szCs w:val="28"/>
        </w:rPr>
        <w:tab/>
      </w:r>
      <w:r w:rsidRPr="00276821">
        <w:rPr>
          <w:rFonts w:ascii="Century" w:hAnsi="Century"/>
          <w:sz w:val="28"/>
          <w:szCs w:val="28"/>
        </w:rPr>
        <w:tab/>
      </w:r>
      <w:r>
        <w:rPr>
          <w:rFonts w:ascii="Century" w:hAnsi="Century"/>
          <w:sz w:val="28"/>
          <w:szCs w:val="28"/>
        </w:rPr>
        <w:t xml:space="preserve">     </w:t>
      </w:r>
      <w:r w:rsidRPr="00276821">
        <w:rPr>
          <w:rFonts w:ascii="Century" w:hAnsi="Century"/>
          <w:sz w:val="28"/>
          <w:szCs w:val="28"/>
        </w:rPr>
        <w:t>м. Городок</w:t>
      </w:r>
    </w:p>
    <w:bookmarkEnd w:id="1"/>
    <w:bookmarkEnd w:id="2"/>
    <w:p w14:paraId="5A9DFF5E" w14:textId="77777777" w:rsidR="009A5F0F" w:rsidRPr="009A5F0F" w:rsidRDefault="009A5F0F" w:rsidP="005361E9">
      <w:pPr>
        <w:pStyle w:val="ac"/>
        <w:tabs>
          <w:tab w:val="left" w:pos="0"/>
        </w:tabs>
        <w:spacing w:after="120"/>
        <w:ind w:left="0" w:right="-185" w:firstLine="0"/>
        <w:jc w:val="center"/>
        <w:rPr>
          <w:rFonts w:ascii="Century" w:hAnsi="Century"/>
          <w:b/>
          <w:sz w:val="36"/>
          <w:szCs w:val="28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747"/>
      </w:tblGrid>
      <w:tr w:rsidR="005361E9" w:rsidRPr="009A5F0F" w14:paraId="5A351C86" w14:textId="77777777" w:rsidTr="00583C7F">
        <w:tc>
          <w:tcPr>
            <w:tcW w:w="9747" w:type="dxa"/>
            <w:tcBorders>
              <w:top w:val="nil"/>
              <w:left w:val="nil"/>
              <w:bottom w:val="nil"/>
              <w:right w:val="nil"/>
            </w:tcBorders>
          </w:tcPr>
          <w:p w14:paraId="4832A6C8" w14:textId="77777777" w:rsidR="005361E9" w:rsidRPr="009A5F0F" w:rsidRDefault="005361E9" w:rsidP="00583C7F">
            <w:pPr>
              <w:pStyle w:val="ac"/>
              <w:tabs>
                <w:tab w:val="left" w:pos="0"/>
              </w:tabs>
              <w:ind w:left="0" w:right="-108" w:firstLine="0"/>
              <w:rPr>
                <w:rFonts w:ascii="Century" w:hAnsi="Century"/>
                <w:b/>
                <w:szCs w:val="28"/>
              </w:rPr>
            </w:pPr>
            <w:r w:rsidRPr="009A5F0F">
              <w:rPr>
                <w:rFonts w:ascii="Century" w:hAnsi="Century"/>
                <w:b/>
                <w:szCs w:val="28"/>
              </w:rPr>
              <w:t xml:space="preserve">Про  </w:t>
            </w:r>
            <w:r w:rsidR="00617CF3" w:rsidRPr="009A5F0F">
              <w:rPr>
                <w:rFonts w:ascii="Century" w:hAnsi="Century"/>
                <w:b/>
                <w:szCs w:val="28"/>
              </w:rPr>
              <w:t xml:space="preserve">прийняття на баланс Городоцької міської ради мереж вуличного освітлення та силових мереж електропостачання та </w:t>
            </w:r>
            <w:r w:rsidRPr="009A5F0F">
              <w:rPr>
                <w:rFonts w:ascii="Century" w:hAnsi="Century"/>
                <w:b/>
                <w:szCs w:val="28"/>
              </w:rPr>
              <w:t>безоплатну передачу</w:t>
            </w:r>
            <w:r w:rsidR="00617CF3" w:rsidRPr="009A5F0F">
              <w:rPr>
                <w:rFonts w:ascii="Century" w:hAnsi="Century"/>
                <w:b/>
                <w:szCs w:val="28"/>
              </w:rPr>
              <w:t xml:space="preserve"> їх </w:t>
            </w:r>
            <w:r w:rsidRPr="009A5F0F">
              <w:rPr>
                <w:rFonts w:ascii="Century" w:hAnsi="Century"/>
                <w:b/>
                <w:szCs w:val="28"/>
              </w:rPr>
              <w:t>на баланс КП «Міське комунальне господарство»</w:t>
            </w:r>
          </w:p>
        </w:tc>
      </w:tr>
    </w:tbl>
    <w:p w14:paraId="429420AA" w14:textId="77777777" w:rsidR="005361E9" w:rsidRPr="009A5F0F" w:rsidRDefault="005361E9" w:rsidP="005361E9">
      <w:pPr>
        <w:ind w:firstLine="708"/>
        <w:jc w:val="both"/>
        <w:rPr>
          <w:rFonts w:ascii="Century" w:hAnsi="Century"/>
          <w:sz w:val="26"/>
          <w:szCs w:val="26"/>
          <w:lang w:val="uk-UA"/>
        </w:rPr>
      </w:pPr>
    </w:p>
    <w:p w14:paraId="47B5E762" w14:textId="77777777" w:rsidR="005361E9" w:rsidRPr="009A5F0F" w:rsidRDefault="005361E9" w:rsidP="005361E9">
      <w:pPr>
        <w:jc w:val="both"/>
        <w:rPr>
          <w:rFonts w:ascii="Century" w:hAnsi="Century"/>
          <w:sz w:val="28"/>
          <w:szCs w:val="28"/>
          <w:lang w:val="uk-UA"/>
        </w:rPr>
      </w:pPr>
      <w:r w:rsidRPr="009A5F0F">
        <w:rPr>
          <w:rFonts w:ascii="Century" w:hAnsi="Century"/>
          <w:sz w:val="28"/>
          <w:szCs w:val="28"/>
          <w:lang w:val="uk-UA"/>
        </w:rPr>
        <w:t xml:space="preserve">            Керуючись ст. 30 Закону України «Про місцеве самоврядування в Україні», розглянувши акт роботи комісії Городоцької міської ради від 2</w:t>
      </w:r>
      <w:r w:rsidR="00F7418E" w:rsidRPr="009A5F0F">
        <w:rPr>
          <w:rFonts w:ascii="Century" w:hAnsi="Century"/>
          <w:sz w:val="28"/>
          <w:szCs w:val="28"/>
          <w:lang w:val="uk-UA"/>
        </w:rPr>
        <w:t>3</w:t>
      </w:r>
      <w:r w:rsidRPr="009A5F0F">
        <w:rPr>
          <w:rFonts w:ascii="Century" w:hAnsi="Century"/>
          <w:sz w:val="28"/>
          <w:szCs w:val="28"/>
          <w:lang w:val="uk-UA"/>
        </w:rPr>
        <w:t xml:space="preserve">.02.2022р., створеної у відповідності до розпорядження міського голови від 21.02.2022р. за №14А «Про створення комісії щодо виявлення та обстеження позабалансових мереж силового електропостачання та вуличного освітлення на території Городоцької міської ради», з метою забезпечення належної експлуатації та обслуговування мереж міська рада </w:t>
      </w:r>
    </w:p>
    <w:p w14:paraId="3C8E748A" w14:textId="77777777" w:rsidR="005361E9" w:rsidRPr="009A5F0F" w:rsidRDefault="005361E9" w:rsidP="005361E9">
      <w:pPr>
        <w:spacing w:line="276" w:lineRule="auto"/>
        <w:ind w:firstLine="851"/>
        <w:jc w:val="both"/>
        <w:rPr>
          <w:rFonts w:ascii="Century" w:hAnsi="Century"/>
          <w:sz w:val="16"/>
          <w:szCs w:val="26"/>
          <w:lang w:val="uk-UA"/>
        </w:rPr>
      </w:pPr>
    </w:p>
    <w:p w14:paraId="40199C89" w14:textId="5D0A7E8B" w:rsidR="005361E9" w:rsidRPr="009A5F0F" w:rsidRDefault="005361E9" w:rsidP="009A5F0F">
      <w:pPr>
        <w:spacing w:after="120"/>
        <w:ind w:left="565" w:firstLine="143"/>
        <w:jc w:val="center"/>
        <w:rPr>
          <w:rFonts w:ascii="Century" w:hAnsi="Century"/>
          <w:b/>
          <w:sz w:val="16"/>
          <w:szCs w:val="26"/>
          <w:lang w:val="uk-UA"/>
        </w:rPr>
      </w:pPr>
      <w:r w:rsidRPr="009A5F0F">
        <w:rPr>
          <w:rFonts w:ascii="Century" w:hAnsi="Century"/>
          <w:b/>
          <w:sz w:val="30"/>
          <w:szCs w:val="30"/>
          <w:lang w:val="uk-UA"/>
        </w:rPr>
        <w:t>В</w:t>
      </w:r>
      <w:r w:rsidR="009A5F0F">
        <w:rPr>
          <w:rFonts w:ascii="Century" w:hAnsi="Century"/>
          <w:b/>
          <w:sz w:val="30"/>
          <w:szCs w:val="30"/>
          <w:lang w:val="uk-UA"/>
        </w:rPr>
        <w:t xml:space="preserve"> </w:t>
      </w:r>
      <w:r w:rsidRPr="009A5F0F">
        <w:rPr>
          <w:rFonts w:ascii="Century" w:hAnsi="Century"/>
          <w:b/>
          <w:sz w:val="30"/>
          <w:szCs w:val="30"/>
          <w:lang w:val="uk-UA"/>
        </w:rPr>
        <w:t>И</w:t>
      </w:r>
      <w:r w:rsidR="009A5F0F">
        <w:rPr>
          <w:rFonts w:ascii="Century" w:hAnsi="Century"/>
          <w:b/>
          <w:sz w:val="30"/>
          <w:szCs w:val="30"/>
          <w:lang w:val="uk-UA"/>
        </w:rPr>
        <w:t xml:space="preserve"> </w:t>
      </w:r>
      <w:r w:rsidRPr="009A5F0F">
        <w:rPr>
          <w:rFonts w:ascii="Century" w:hAnsi="Century"/>
          <w:b/>
          <w:sz w:val="30"/>
          <w:szCs w:val="30"/>
          <w:lang w:val="uk-UA"/>
        </w:rPr>
        <w:t>Р</w:t>
      </w:r>
      <w:r w:rsidR="009A5F0F">
        <w:rPr>
          <w:rFonts w:ascii="Century" w:hAnsi="Century"/>
          <w:b/>
          <w:sz w:val="30"/>
          <w:szCs w:val="30"/>
          <w:lang w:val="uk-UA"/>
        </w:rPr>
        <w:t xml:space="preserve"> </w:t>
      </w:r>
      <w:r w:rsidRPr="009A5F0F">
        <w:rPr>
          <w:rFonts w:ascii="Century" w:hAnsi="Century"/>
          <w:b/>
          <w:sz w:val="30"/>
          <w:szCs w:val="30"/>
          <w:lang w:val="uk-UA"/>
        </w:rPr>
        <w:t>І</w:t>
      </w:r>
      <w:r w:rsidR="009A5F0F">
        <w:rPr>
          <w:rFonts w:ascii="Century" w:hAnsi="Century"/>
          <w:b/>
          <w:sz w:val="30"/>
          <w:szCs w:val="30"/>
          <w:lang w:val="uk-UA"/>
        </w:rPr>
        <w:t xml:space="preserve"> </w:t>
      </w:r>
      <w:r w:rsidRPr="009A5F0F">
        <w:rPr>
          <w:rFonts w:ascii="Century" w:hAnsi="Century"/>
          <w:b/>
          <w:sz w:val="30"/>
          <w:szCs w:val="30"/>
          <w:lang w:val="uk-UA"/>
        </w:rPr>
        <w:t>Ш</w:t>
      </w:r>
      <w:r w:rsidR="009A5F0F">
        <w:rPr>
          <w:rFonts w:ascii="Century" w:hAnsi="Century"/>
          <w:b/>
          <w:sz w:val="30"/>
          <w:szCs w:val="30"/>
          <w:lang w:val="uk-UA"/>
        </w:rPr>
        <w:t xml:space="preserve"> </w:t>
      </w:r>
      <w:r w:rsidRPr="009A5F0F">
        <w:rPr>
          <w:rFonts w:ascii="Century" w:hAnsi="Century"/>
          <w:b/>
          <w:sz w:val="30"/>
          <w:szCs w:val="30"/>
          <w:lang w:val="uk-UA"/>
        </w:rPr>
        <w:t>И</w:t>
      </w:r>
      <w:r w:rsidR="009A5F0F">
        <w:rPr>
          <w:rFonts w:ascii="Century" w:hAnsi="Century"/>
          <w:b/>
          <w:sz w:val="30"/>
          <w:szCs w:val="30"/>
          <w:lang w:val="uk-UA"/>
        </w:rPr>
        <w:t xml:space="preserve"> </w:t>
      </w:r>
      <w:r w:rsidRPr="009A5F0F">
        <w:rPr>
          <w:rFonts w:ascii="Century" w:hAnsi="Century"/>
          <w:b/>
          <w:sz w:val="30"/>
          <w:szCs w:val="30"/>
          <w:lang w:val="uk-UA"/>
        </w:rPr>
        <w:t>Л</w:t>
      </w:r>
      <w:r w:rsidR="009A5F0F">
        <w:rPr>
          <w:rFonts w:ascii="Century" w:hAnsi="Century"/>
          <w:b/>
          <w:sz w:val="30"/>
          <w:szCs w:val="30"/>
          <w:lang w:val="uk-UA"/>
        </w:rPr>
        <w:t xml:space="preserve"> </w:t>
      </w:r>
      <w:r w:rsidRPr="009A5F0F">
        <w:rPr>
          <w:rFonts w:ascii="Century" w:hAnsi="Century"/>
          <w:b/>
          <w:sz w:val="30"/>
          <w:szCs w:val="30"/>
          <w:lang w:val="uk-UA"/>
        </w:rPr>
        <w:t>А:</w:t>
      </w:r>
    </w:p>
    <w:p w14:paraId="31971BC5" w14:textId="77777777" w:rsidR="00617CF3" w:rsidRPr="009A5F0F" w:rsidRDefault="005361E9" w:rsidP="00617CF3">
      <w:pPr>
        <w:spacing w:after="120"/>
        <w:jc w:val="both"/>
        <w:rPr>
          <w:rFonts w:ascii="Century" w:hAnsi="Century"/>
          <w:sz w:val="28"/>
          <w:szCs w:val="28"/>
          <w:lang w:val="uk-UA"/>
        </w:rPr>
      </w:pPr>
      <w:r w:rsidRPr="009A5F0F">
        <w:rPr>
          <w:rFonts w:ascii="Century" w:hAnsi="Century"/>
          <w:sz w:val="28"/>
          <w:szCs w:val="28"/>
          <w:lang w:val="uk-UA"/>
        </w:rPr>
        <w:t xml:space="preserve">      1.   </w:t>
      </w:r>
      <w:r w:rsidR="00617CF3" w:rsidRPr="009A5F0F">
        <w:rPr>
          <w:rFonts w:ascii="Century" w:hAnsi="Century"/>
          <w:sz w:val="28"/>
          <w:szCs w:val="28"/>
          <w:lang w:val="uk-UA"/>
        </w:rPr>
        <w:t xml:space="preserve">Прийняти на </w:t>
      </w:r>
      <w:r w:rsidR="00583C7F" w:rsidRPr="009A5F0F">
        <w:rPr>
          <w:rFonts w:ascii="Century" w:hAnsi="Century"/>
          <w:sz w:val="28"/>
          <w:szCs w:val="28"/>
          <w:lang w:val="uk-UA"/>
        </w:rPr>
        <w:t>баланс Городоцької міської ради</w:t>
      </w:r>
      <w:r w:rsidR="00617CF3" w:rsidRPr="009A5F0F">
        <w:rPr>
          <w:rFonts w:ascii="Century" w:hAnsi="Century"/>
          <w:sz w:val="28"/>
          <w:szCs w:val="28"/>
          <w:lang w:val="uk-UA"/>
        </w:rPr>
        <w:t xml:space="preserve"> </w:t>
      </w:r>
      <w:r w:rsidR="00583C7F" w:rsidRPr="009A5F0F">
        <w:rPr>
          <w:rFonts w:ascii="Century" w:hAnsi="Century"/>
          <w:sz w:val="28"/>
          <w:szCs w:val="28"/>
          <w:lang w:val="uk-UA"/>
        </w:rPr>
        <w:t xml:space="preserve">мережу вуличного освітлення по вул. Угрівська с. Черлянське Передмістя та мережу </w:t>
      </w:r>
      <w:r w:rsidR="00617CF3" w:rsidRPr="009A5F0F">
        <w:rPr>
          <w:rFonts w:ascii="Century" w:hAnsi="Century"/>
          <w:sz w:val="28"/>
          <w:szCs w:val="28"/>
          <w:lang w:val="uk-UA"/>
        </w:rPr>
        <w:t>силового електропостачання по вул. Цвітна с.Галичани (додаток 1).</w:t>
      </w:r>
    </w:p>
    <w:p w14:paraId="0D1132E8" w14:textId="77777777" w:rsidR="005361E9" w:rsidRPr="009A5F0F" w:rsidRDefault="00617CF3" w:rsidP="00617CF3">
      <w:pPr>
        <w:spacing w:after="120"/>
        <w:jc w:val="both"/>
        <w:rPr>
          <w:rFonts w:ascii="Century" w:hAnsi="Century"/>
          <w:sz w:val="28"/>
          <w:szCs w:val="28"/>
          <w:lang w:val="uk-UA"/>
        </w:rPr>
      </w:pPr>
      <w:r w:rsidRPr="009A5F0F">
        <w:rPr>
          <w:rFonts w:ascii="Century" w:hAnsi="Century"/>
          <w:sz w:val="28"/>
          <w:szCs w:val="28"/>
          <w:lang w:val="uk-UA"/>
        </w:rPr>
        <w:t xml:space="preserve">      2. Городоцькій міській раді п</w:t>
      </w:r>
      <w:r w:rsidR="005361E9" w:rsidRPr="009A5F0F">
        <w:rPr>
          <w:rFonts w:ascii="Century" w:hAnsi="Century"/>
          <w:sz w:val="28"/>
          <w:szCs w:val="28"/>
          <w:lang w:val="uk-UA"/>
        </w:rPr>
        <w:t xml:space="preserve">ередати </w:t>
      </w:r>
      <w:r w:rsidR="00583C7F" w:rsidRPr="009A5F0F">
        <w:rPr>
          <w:rFonts w:ascii="Century" w:hAnsi="Century"/>
          <w:sz w:val="28"/>
          <w:szCs w:val="28"/>
          <w:lang w:val="uk-UA"/>
        </w:rPr>
        <w:t xml:space="preserve">електромережі (додаток 1 п.1рішення) </w:t>
      </w:r>
      <w:r w:rsidR="005361E9" w:rsidRPr="009A5F0F">
        <w:rPr>
          <w:rFonts w:ascii="Century" w:hAnsi="Century"/>
          <w:sz w:val="28"/>
          <w:szCs w:val="28"/>
          <w:lang w:val="uk-UA"/>
        </w:rPr>
        <w:t>на баланс КП «Міське комунальне господарство»</w:t>
      </w:r>
      <w:r w:rsidRPr="009A5F0F">
        <w:rPr>
          <w:rFonts w:ascii="Century" w:hAnsi="Century"/>
          <w:sz w:val="28"/>
          <w:szCs w:val="28"/>
          <w:lang w:val="uk-UA"/>
        </w:rPr>
        <w:t>.</w:t>
      </w:r>
    </w:p>
    <w:p w14:paraId="67DA95B1" w14:textId="77777777" w:rsidR="005361E9" w:rsidRPr="009A5F0F" w:rsidRDefault="005361E9" w:rsidP="00617CF3">
      <w:pPr>
        <w:spacing w:after="120"/>
        <w:jc w:val="both"/>
        <w:rPr>
          <w:rFonts w:ascii="Century" w:hAnsi="Century"/>
          <w:sz w:val="28"/>
          <w:szCs w:val="28"/>
          <w:lang w:val="uk-UA"/>
        </w:rPr>
      </w:pPr>
      <w:r w:rsidRPr="009A5F0F">
        <w:rPr>
          <w:rFonts w:ascii="Century" w:hAnsi="Century"/>
          <w:sz w:val="28"/>
          <w:szCs w:val="28"/>
          <w:lang w:val="uk-UA"/>
        </w:rPr>
        <w:t xml:space="preserve">      </w:t>
      </w:r>
      <w:r w:rsidR="00617CF3" w:rsidRPr="009A5F0F">
        <w:rPr>
          <w:rFonts w:ascii="Century" w:hAnsi="Century"/>
          <w:sz w:val="28"/>
          <w:szCs w:val="28"/>
          <w:lang w:val="uk-UA"/>
        </w:rPr>
        <w:t>3.</w:t>
      </w:r>
      <w:r w:rsidRPr="009A5F0F">
        <w:rPr>
          <w:rFonts w:ascii="Century" w:hAnsi="Century"/>
          <w:sz w:val="28"/>
          <w:szCs w:val="28"/>
          <w:lang w:val="uk-UA"/>
        </w:rPr>
        <w:t xml:space="preserve"> КП «Міське комунальне господарство» прийняти на баланс підприємства електромережі (</w:t>
      </w:r>
      <w:r w:rsidR="00617CF3" w:rsidRPr="009A5F0F">
        <w:rPr>
          <w:rFonts w:ascii="Century" w:hAnsi="Century"/>
          <w:sz w:val="28"/>
          <w:szCs w:val="28"/>
          <w:lang w:val="uk-UA"/>
        </w:rPr>
        <w:t xml:space="preserve">додаток1, </w:t>
      </w:r>
      <w:r w:rsidRPr="009A5F0F">
        <w:rPr>
          <w:rFonts w:ascii="Century" w:hAnsi="Century"/>
          <w:sz w:val="28"/>
          <w:szCs w:val="28"/>
          <w:lang w:val="uk-UA"/>
        </w:rPr>
        <w:t>п.</w:t>
      </w:r>
      <w:r w:rsidR="00617CF3" w:rsidRPr="009A5F0F">
        <w:rPr>
          <w:rFonts w:ascii="Century" w:hAnsi="Century"/>
          <w:sz w:val="28"/>
          <w:szCs w:val="28"/>
          <w:lang w:val="uk-UA"/>
        </w:rPr>
        <w:t>2</w:t>
      </w:r>
      <w:r w:rsidRPr="009A5F0F">
        <w:rPr>
          <w:rFonts w:ascii="Century" w:hAnsi="Century"/>
          <w:sz w:val="28"/>
          <w:szCs w:val="28"/>
          <w:lang w:val="uk-UA"/>
        </w:rPr>
        <w:t xml:space="preserve"> рішення), провести обстеження їхнього технічного стану та вжити відповідн</w:t>
      </w:r>
      <w:r w:rsidR="00617CF3" w:rsidRPr="009A5F0F">
        <w:rPr>
          <w:rFonts w:ascii="Century" w:hAnsi="Century"/>
          <w:sz w:val="28"/>
          <w:szCs w:val="28"/>
          <w:lang w:val="uk-UA"/>
        </w:rPr>
        <w:t>і заходи</w:t>
      </w:r>
      <w:r w:rsidRPr="009A5F0F">
        <w:rPr>
          <w:rFonts w:ascii="Century" w:hAnsi="Century"/>
          <w:sz w:val="28"/>
          <w:szCs w:val="28"/>
          <w:lang w:val="uk-UA"/>
        </w:rPr>
        <w:t xml:space="preserve"> для їх подальшої експлуатації.</w:t>
      </w:r>
    </w:p>
    <w:p w14:paraId="47AD95F8" w14:textId="77777777" w:rsidR="005361E9" w:rsidRPr="009A5F0F" w:rsidRDefault="00617CF3" w:rsidP="00E128EC">
      <w:pPr>
        <w:spacing w:after="240"/>
        <w:jc w:val="both"/>
        <w:rPr>
          <w:rFonts w:ascii="Century" w:hAnsi="Century"/>
          <w:sz w:val="28"/>
          <w:szCs w:val="28"/>
          <w:lang w:val="uk-UA"/>
        </w:rPr>
      </w:pPr>
      <w:r w:rsidRPr="009A5F0F">
        <w:rPr>
          <w:rFonts w:ascii="Century" w:hAnsi="Century"/>
          <w:sz w:val="28"/>
          <w:szCs w:val="28"/>
          <w:lang w:val="uk-UA"/>
        </w:rPr>
        <w:t xml:space="preserve">      4</w:t>
      </w:r>
      <w:r w:rsidR="005361E9" w:rsidRPr="009A5F0F">
        <w:rPr>
          <w:rFonts w:ascii="Century" w:hAnsi="Century"/>
          <w:sz w:val="28"/>
          <w:szCs w:val="28"/>
          <w:lang w:val="uk-UA"/>
        </w:rPr>
        <w:t xml:space="preserve">.  Контроль за виконанням рішення покласти на постійну депутатську комісію з питань ЖКГ, дорожньої інфраструктури, енергетики, підприємництва (В.Пуцило).  </w:t>
      </w:r>
    </w:p>
    <w:p w14:paraId="695F2FCC" w14:textId="77777777" w:rsidR="00617CF3" w:rsidRPr="009A5F0F" w:rsidRDefault="00617CF3" w:rsidP="005361E9">
      <w:pPr>
        <w:spacing w:after="120"/>
        <w:rPr>
          <w:rFonts w:ascii="Century" w:hAnsi="Century"/>
          <w:sz w:val="28"/>
          <w:szCs w:val="28"/>
          <w:lang w:val="uk-UA"/>
        </w:rPr>
      </w:pPr>
    </w:p>
    <w:p w14:paraId="03B983BF" w14:textId="483B4D13" w:rsidR="005A75DB" w:rsidRPr="009A5F0F" w:rsidRDefault="005361E9" w:rsidP="009A5F0F">
      <w:pPr>
        <w:spacing w:after="240" w:line="276" w:lineRule="auto"/>
        <w:jc w:val="both"/>
        <w:rPr>
          <w:rFonts w:ascii="Century" w:hAnsi="Century"/>
          <w:b/>
          <w:sz w:val="28"/>
          <w:szCs w:val="28"/>
          <w:lang w:val="uk-UA"/>
        </w:rPr>
      </w:pPr>
      <w:r w:rsidRPr="009A5F0F">
        <w:rPr>
          <w:rFonts w:ascii="Century" w:hAnsi="Century"/>
          <w:b/>
          <w:sz w:val="28"/>
          <w:szCs w:val="28"/>
          <w:lang w:val="uk-UA"/>
        </w:rPr>
        <w:t xml:space="preserve">Міський голова                                            </w:t>
      </w:r>
      <w:r w:rsidR="009A5F0F">
        <w:rPr>
          <w:rFonts w:ascii="Century" w:hAnsi="Century"/>
          <w:b/>
          <w:sz w:val="28"/>
          <w:szCs w:val="28"/>
          <w:lang w:val="uk-UA"/>
        </w:rPr>
        <w:tab/>
      </w:r>
      <w:r w:rsidR="009A5F0F">
        <w:rPr>
          <w:rFonts w:ascii="Century" w:hAnsi="Century"/>
          <w:b/>
          <w:sz w:val="28"/>
          <w:szCs w:val="28"/>
          <w:lang w:val="uk-UA"/>
        </w:rPr>
        <w:tab/>
      </w:r>
      <w:r w:rsidR="00A83073" w:rsidRPr="009A5F0F">
        <w:rPr>
          <w:rFonts w:ascii="Century" w:hAnsi="Century"/>
          <w:b/>
          <w:sz w:val="28"/>
          <w:szCs w:val="28"/>
          <w:lang w:val="uk-UA"/>
        </w:rPr>
        <w:t>Володимир РЕМЕНЯК</w:t>
      </w:r>
    </w:p>
    <w:p w14:paraId="7EFFF9AB" w14:textId="77777777" w:rsidR="00904F98" w:rsidRPr="009A5F0F" w:rsidRDefault="00904F98" w:rsidP="00583C7F">
      <w:pPr>
        <w:spacing w:after="240" w:line="276" w:lineRule="auto"/>
        <w:ind w:firstLine="851"/>
        <w:jc w:val="both"/>
        <w:rPr>
          <w:rFonts w:ascii="Century" w:hAnsi="Century"/>
          <w:b/>
          <w:sz w:val="28"/>
          <w:szCs w:val="28"/>
          <w:lang w:val="uk-UA"/>
        </w:rPr>
      </w:pPr>
    </w:p>
    <w:p w14:paraId="2C4A9060" w14:textId="77777777" w:rsidR="009A5F0F" w:rsidRPr="00323940" w:rsidRDefault="009A5F0F" w:rsidP="00E37D49">
      <w:pPr>
        <w:ind w:left="5103"/>
        <w:rPr>
          <w:rFonts w:ascii="Century" w:hAnsi="Century"/>
          <w:b/>
          <w:sz w:val="28"/>
          <w:szCs w:val="28"/>
        </w:rPr>
      </w:pPr>
      <w:r w:rsidRPr="00323940">
        <w:rPr>
          <w:rFonts w:ascii="Century" w:hAnsi="Century"/>
          <w:b/>
          <w:sz w:val="28"/>
          <w:szCs w:val="28"/>
        </w:rPr>
        <w:t xml:space="preserve">Додаток </w:t>
      </w:r>
    </w:p>
    <w:p w14:paraId="4391824D" w14:textId="77777777" w:rsidR="009A5F0F" w:rsidRPr="00CC5A51" w:rsidRDefault="009A5F0F" w:rsidP="00E37D49">
      <w:pPr>
        <w:ind w:left="5103"/>
        <w:rPr>
          <w:rFonts w:ascii="Century" w:hAnsi="Century"/>
          <w:bCs/>
          <w:sz w:val="28"/>
          <w:szCs w:val="28"/>
        </w:rPr>
      </w:pPr>
      <w:r w:rsidRPr="00CC5A51">
        <w:rPr>
          <w:rFonts w:ascii="Century" w:hAnsi="Century"/>
          <w:bCs/>
          <w:sz w:val="28"/>
          <w:szCs w:val="28"/>
        </w:rPr>
        <w:t>до рішення сесії Городоцької міської ради Львівської області</w:t>
      </w:r>
    </w:p>
    <w:p w14:paraId="404097A1" w14:textId="5D7E8048" w:rsidR="009A5F0F" w:rsidRPr="00CC5A51" w:rsidRDefault="009A5F0F" w:rsidP="00E37D49">
      <w:pPr>
        <w:ind w:left="5103"/>
        <w:rPr>
          <w:rFonts w:ascii="Century" w:hAnsi="Century"/>
          <w:bCs/>
          <w:sz w:val="28"/>
          <w:szCs w:val="28"/>
        </w:rPr>
      </w:pPr>
      <w:r>
        <w:rPr>
          <w:rFonts w:ascii="Century" w:hAnsi="Century"/>
          <w:bCs/>
          <w:sz w:val="28"/>
          <w:szCs w:val="28"/>
          <w:lang w:val="uk-UA"/>
        </w:rPr>
        <w:t>16</w:t>
      </w:r>
      <w:r>
        <w:rPr>
          <w:rFonts w:ascii="Century" w:hAnsi="Century"/>
          <w:bCs/>
          <w:sz w:val="28"/>
          <w:szCs w:val="28"/>
        </w:rPr>
        <w:t>.0</w:t>
      </w:r>
      <w:r>
        <w:rPr>
          <w:rFonts w:ascii="Century" w:hAnsi="Century"/>
          <w:bCs/>
          <w:sz w:val="28"/>
          <w:szCs w:val="28"/>
          <w:lang w:val="uk-UA"/>
        </w:rPr>
        <w:t>3</w:t>
      </w:r>
      <w:r>
        <w:rPr>
          <w:rFonts w:ascii="Century" w:hAnsi="Century"/>
          <w:bCs/>
          <w:sz w:val="28"/>
          <w:szCs w:val="28"/>
        </w:rPr>
        <w:t>.2022</w:t>
      </w:r>
      <w:r>
        <w:rPr>
          <w:rFonts w:ascii="Century" w:hAnsi="Century"/>
          <w:bCs/>
          <w:sz w:val="28"/>
          <w:szCs w:val="28"/>
          <w:lang w:val="en-US"/>
        </w:rPr>
        <w:t xml:space="preserve"> </w:t>
      </w:r>
      <w:r w:rsidRPr="00CC5A51">
        <w:rPr>
          <w:rFonts w:ascii="Century" w:hAnsi="Century"/>
          <w:bCs/>
          <w:sz w:val="28"/>
          <w:szCs w:val="28"/>
        </w:rPr>
        <w:t xml:space="preserve">№ </w:t>
      </w:r>
      <w:r w:rsidR="0097446A" w:rsidRPr="0097446A">
        <w:rPr>
          <w:rFonts w:ascii="Century" w:hAnsi="Century"/>
          <w:bCs/>
          <w:sz w:val="28"/>
          <w:szCs w:val="28"/>
          <w:lang w:val="uk-UA"/>
        </w:rPr>
        <w:t>22/20-490</w:t>
      </w:r>
      <w:r w:rsidR="00607D16">
        <w:rPr>
          <w:rFonts w:ascii="Century" w:hAnsi="Century"/>
          <w:bCs/>
          <w:sz w:val="28"/>
          <w:szCs w:val="28"/>
          <w:lang w:val="uk-UA"/>
        </w:rPr>
        <w:t>3</w:t>
      </w:r>
    </w:p>
    <w:p w14:paraId="0D5213E0" w14:textId="77777777" w:rsidR="00904F98" w:rsidRPr="009A5F0F" w:rsidRDefault="00904F98" w:rsidP="00904F98">
      <w:pPr>
        <w:spacing w:after="240" w:line="276" w:lineRule="auto"/>
        <w:ind w:firstLine="851"/>
        <w:jc w:val="right"/>
        <w:rPr>
          <w:rFonts w:ascii="Century" w:hAnsi="Century"/>
          <w:sz w:val="28"/>
          <w:szCs w:val="28"/>
          <w:lang w:val="uk-UA"/>
        </w:rPr>
      </w:pPr>
    </w:p>
    <w:tbl>
      <w:tblPr>
        <w:tblStyle w:val="af"/>
        <w:tblW w:w="9464" w:type="dxa"/>
        <w:tblLayout w:type="fixed"/>
        <w:tblLook w:val="04A0" w:firstRow="1" w:lastRow="0" w:firstColumn="1" w:lastColumn="0" w:noHBand="0" w:noVBand="1"/>
      </w:tblPr>
      <w:tblGrid>
        <w:gridCol w:w="675"/>
        <w:gridCol w:w="5245"/>
        <w:gridCol w:w="709"/>
        <w:gridCol w:w="1417"/>
        <w:gridCol w:w="1418"/>
      </w:tblGrid>
      <w:tr w:rsidR="00904F98" w:rsidRPr="009A5F0F" w14:paraId="1C7E3F94" w14:textId="77777777" w:rsidTr="009A5F0F">
        <w:trPr>
          <w:trHeight w:val="680"/>
        </w:trPr>
        <w:tc>
          <w:tcPr>
            <w:tcW w:w="675" w:type="dxa"/>
          </w:tcPr>
          <w:p w14:paraId="20D13811" w14:textId="77777777" w:rsidR="00904F98" w:rsidRPr="009A5F0F" w:rsidRDefault="00904F98" w:rsidP="00994021">
            <w:pPr>
              <w:spacing w:line="276" w:lineRule="auto"/>
              <w:jc w:val="right"/>
              <w:rPr>
                <w:rFonts w:ascii="Century" w:hAnsi="Century"/>
                <w:lang w:val="uk-UA"/>
              </w:rPr>
            </w:pPr>
            <w:r w:rsidRPr="009A5F0F">
              <w:rPr>
                <w:rFonts w:ascii="Century" w:hAnsi="Century"/>
                <w:lang w:val="uk-UA"/>
              </w:rPr>
              <w:t>№ з/п</w:t>
            </w:r>
          </w:p>
        </w:tc>
        <w:tc>
          <w:tcPr>
            <w:tcW w:w="5245" w:type="dxa"/>
          </w:tcPr>
          <w:p w14:paraId="1560A6CA" w14:textId="77777777" w:rsidR="00904F98" w:rsidRPr="009A5F0F" w:rsidRDefault="00904F98" w:rsidP="00994021">
            <w:pPr>
              <w:spacing w:line="276" w:lineRule="auto"/>
              <w:rPr>
                <w:rFonts w:ascii="Century" w:hAnsi="Century"/>
                <w:b/>
                <w:lang w:val="uk-UA"/>
              </w:rPr>
            </w:pPr>
            <w:r w:rsidRPr="009A5F0F">
              <w:rPr>
                <w:rFonts w:ascii="Century" w:hAnsi="Century"/>
                <w:b/>
                <w:lang w:val="uk-UA"/>
              </w:rPr>
              <w:t>Назва об’єкту, обладнання, матеріалів</w:t>
            </w:r>
          </w:p>
        </w:tc>
        <w:tc>
          <w:tcPr>
            <w:tcW w:w="709" w:type="dxa"/>
          </w:tcPr>
          <w:p w14:paraId="37EB5938" w14:textId="77777777" w:rsidR="00904F98" w:rsidRPr="009A5F0F" w:rsidRDefault="00904F98" w:rsidP="00994021">
            <w:pPr>
              <w:spacing w:line="276" w:lineRule="auto"/>
              <w:jc w:val="right"/>
              <w:rPr>
                <w:rFonts w:ascii="Century" w:hAnsi="Century"/>
                <w:b/>
                <w:lang w:val="uk-UA"/>
              </w:rPr>
            </w:pPr>
            <w:r w:rsidRPr="009A5F0F">
              <w:rPr>
                <w:rFonts w:ascii="Century" w:hAnsi="Century"/>
                <w:b/>
                <w:lang w:val="uk-UA"/>
              </w:rPr>
              <w:t>Од. вим.</w:t>
            </w:r>
          </w:p>
        </w:tc>
        <w:tc>
          <w:tcPr>
            <w:tcW w:w="1417" w:type="dxa"/>
          </w:tcPr>
          <w:p w14:paraId="5ACA77E8" w14:textId="77777777" w:rsidR="00904F98" w:rsidRPr="009A5F0F" w:rsidRDefault="00904F98" w:rsidP="00994021">
            <w:pPr>
              <w:spacing w:line="276" w:lineRule="auto"/>
              <w:jc w:val="right"/>
              <w:rPr>
                <w:rFonts w:ascii="Century" w:hAnsi="Century"/>
                <w:b/>
                <w:lang w:val="uk-UA"/>
              </w:rPr>
            </w:pPr>
            <w:r w:rsidRPr="009A5F0F">
              <w:rPr>
                <w:rFonts w:ascii="Century" w:hAnsi="Century"/>
                <w:b/>
                <w:lang w:val="uk-UA"/>
              </w:rPr>
              <w:t xml:space="preserve">Кількість </w:t>
            </w:r>
          </w:p>
        </w:tc>
        <w:tc>
          <w:tcPr>
            <w:tcW w:w="1418" w:type="dxa"/>
          </w:tcPr>
          <w:p w14:paraId="2466F2D3" w14:textId="77777777" w:rsidR="00904F98" w:rsidRPr="009A5F0F" w:rsidRDefault="00904F98" w:rsidP="00994021">
            <w:pPr>
              <w:spacing w:line="276" w:lineRule="auto"/>
              <w:jc w:val="right"/>
              <w:rPr>
                <w:rFonts w:ascii="Century" w:hAnsi="Century"/>
                <w:b/>
                <w:lang w:val="uk-UA"/>
              </w:rPr>
            </w:pPr>
            <w:r w:rsidRPr="009A5F0F">
              <w:rPr>
                <w:rFonts w:ascii="Century" w:hAnsi="Century"/>
                <w:b/>
                <w:lang w:val="uk-UA"/>
              </w:rPr>
              <w:t xml:space="preserve">Примітка </w:t>
            </w:r>
          </w:p>
        </w:tc>
      </w:tr>
      <w:tr w:rsidR="00904F98" w:rsidRPr="009A5F0F" w14:paraId="2BE13E93" w14:textId="77777777" w:rsidTr="009A5F0F">
        <w:tc>
          <w:tcPr>
            <w:tcW w:w="675" w:type="dxa"/>
          </w:tcPr>
          <w:p w14:paraId="3259C9B6" w14:textId="77777777" w:rsidR="00904F98" w:rsidRPr="009A5F0F" w:rsidRDefault="00994021" w:rsidP="00994021">
            <w:pPr>
              <w:spacing w:line="276" w:lineRule="auto"/>
              <w:jc w:val="right"/>
              <w:rPr>
                <w:rFonts w:ascii="Century" w:hAnsi="Century"/>
                <w:lang w:val="uk-UA"/>
              </w:rPr>
            </w:pPr>
            <w:r w:rsidRPr="009A5F0F">
              <w:rPr>
                <w:rFonts w:ascii="Century" w:hAnsi="Century"/>
                <w:lang w:val="uk-UA"/>
              </w:rPr>
              <w:t>1</w:t>
            </w:r>
          </w:p>
        </w:tc>
        <w:tc>
          <w:tcPr>
            <w:tcW w:w="5245" w:type="dxa"/>
          </w:tcPr>
          <w:p w14:paraId="399C26C1" w14:textId="77777777" w:rsidR="00904F98" w:rsidRPr="009A5F0F" w:rsidRDefault="00994021" w:rsidP="00994021">
            <w:pPr>
              <w:spacing w:line="276" w:lineRule="auto"/>
              <w:ind w:right="-108"/>
              <w:rPr>
                <w:rFonts w:ascii="Century" w:hAnsi="Century"/>
                <w:b/>
                <w:lang w:val="uk-UA"/>
              </w:rPr>
            </w:pPr>
            <w:r w:rsidRPr="009A5F0F">
              <w:rPr>
                <w:rFonts w:ascii="Century" w:hAnsi="Century"/>
                <w:b/>
                <w:lang w:val="uk-UA"/>
              </w:rPr>
              <w:t>Вуличне освітлення на вул.Угрівська с.Черлянське Передмістя Городоцької міської ради</w:t>
            </w:r>
            <w:r w:rsidR="00F7418E" w:rsidRPr="009A5F0F">
              <w:rPr>
                <w:rFonts w:ascii="Century" w:hAnsi="Century"/>
                <w:b/>
                <w:lang w:val="uk-UA"/>
              </w:rPr>
              <w:t>:</w:t>
            </w:r>
          </w:p>
        </w:tc>
        <w:tc>
          <w:tcPr>
            <w:tcW w:w="709" w:type="dxa"/>
          </w:tcPr>
          <w:p w14:paraId="36879993" w14:textId="77777777" w:rsidR="00904F98" w:rsidRPr="009A5F0F" w:rsidRDefault="00904F98" w:rsidP="00994021">
            <w:pPr>
              <w:spacing w:line="276" w:lineRule="auto"/>
              <w:jc w:val="right"/>
              <w:rPr>
                <w:rFonts w:ascii="Century" w:hAnsi="Century"/>
                <w:lang w:val="uk-UA"/>
              </w:rPr>
            </w:pPr>
          </w:p>
        </w:tc>
        <w:tc>
          <w:tcPr>
            <w:tcW w:w="1417" w:type="dxa"/>
          </w:tcPr>
          <w:p w14:paraId="0B1B5F9E" w14:textId="77777777" w:rsidR="00904F98" w:rsidRPr="009A5F0F" w:rsidRDefault="00904F98" w:rsidP="00994021">
            <w:pPr>
              <w:spacing w:line="276" w:lineRule="auto"/>
              <w:jc w:val="right"/>
              <w:rPr>
                <w:rFonts w:ascii="Century" w:hAnsi="Century"/>
                <w:lang w:val="uk-UA"/>
              </w:rPr>
            </w:pPr>
          </w:p>
        </w:tc>
        <w:tc>
          <w:tcPr>
            <w:tcW w:w="1418" w:type="dxa"/>
          </w:tcPr>
          <w:p w14:paraId="342FE141" w14:textId="77777777" w:rsidR="00904F98" w:rsidRPr="009A5F0F" w:rsidRDefault="00904F98" w:rsidP="00994021">
            <w:pPr>
              <w:spacing w:line="276" w:lineRule="auto"/>
              <w:jc w:val="right"/>
              <w:rPr>
                <w:rFonts w:ascii="Century" w:hAnsi="Century"/>
                <w:lang w:val="uk-UA"/>
              </w:rPr>
            </w:pPr>
          </w:p>
        </w:tc>
      </w:tr>
      <w:tr w:rsidR="00904F98" w:rsidRPr="009A5F0F" w14:paraId="7957AAAC" w14:textId="77777777" w:rsidTr="009A5F0F">
        <w:tc>
          <w:tcPr>
            <w:tcW w:w="675" w:type="dxa"/>
          </w:tcPr>
          <w:p w14:paraId="7B2A5D93" w14:textId="77777777" w:rsidR="00904F98" w:rsidRPr="009A5F0F" w:rsidRDefault="00994021" w:rsidP="00994021">
            <w:pPr>
              <w:spacing w:line="276" w:lineRule="auto"/>
              <w:jc w:val="right"/>
              <w:rPr>
                <w:rFonts w:ascii="Century" w:hAnsi="Century"/>
                <w:lang w:val="uk-UA"/>
              </w:rPr>
            </w:pPr>
            <w:r w:rsidRPr="009A5F0F">
              <w:rPr>
                <w:rFonts w:ascii="Century" w:hAnsi="Century"/>
                <w:lang w:val="uk-UA"/>
              </w:rPr>
              <w:t>1.1</w:t>
            </w:r>
          </w:p>
        </w:tc>
        <w:tc>
          <w:tcPr>
            <w:tcW w:w="5245" w:type="dxa"/>
          </w:tcPr>
          <w:p w14:paraId="2354B7E1" w14:textId="77777777" w:rsidR="00904F98" w:rsidRPr="009A5F0F" w:rsidRDefault="00F7418E" w:rsidP="00994021">
            <w:pPr>
              <w:spacing w:line="276" w:lineRule="auto"/>
              <w:jc w:val="right"/>
              <w:rPr>
                <w:rFonts w:ascii="Century" w:hAnsi="Century"/>
                <w:lang w:val="uk-UA"/>
              </w:rPr>
            </w:pPr>
            <w:r w:rsidRPr="009A5F0F">
              <w:rPr>
                <w:rFonts w:ascii="Century" w:hAnsi="Century"/>
                <w:lang w:val="uk-UA"/>
              </w:rPr>
              <w:t>опора електрична з.б.</w:t>
            </w:r>
          </w:p>
        </w:tc>
        <w:tc>
          <w:tcPr>
            <w:tcW w:w="709" w:type="dxa"/>
          </w:tcPr>
          <w:p w14:paraId="041F06BD" w14:textId="77777777" w:rsidR="00904F98" w:rsidRPr="009A5F0F" w:rsidRDefault="00F7418E" w:rsidP="00994021">
            <w:pPr>
              <w:spacing w:line="276" w:lineRule="auto"/>
              <w:jc w:val="right"/>
              <w:rPr>
                <w:rFonts w:ascii="Century" w:hAnsi="Century"/>
                <w:lang w:val="uk-UA"/>
              </w:rPr>
            </w:pPr>
            <w:r w:rsidRPr="009A5F0F">
              <w:rPr>
                <w:rFonts w:ascii="Century" w:hAnsi="Century"/>
                <w:lang w:val="uk-UA"/>
              </w:rPr>
              <w:t>шт.</w:t>
            </w:r>
          </w:p>
        </w:tc>
        <w:tc>
          <w:tcPr>
            <w:tcW w:w="1417" w:type="dxa"/>
          </w:tcPr>
          <w:p w14:paraId="35522587" w14:textId="77777777" w:rsidR="00904F98" w:rsidRPr="009A5F0F" w:rsidRDefault="006B7E8A" w:rsidP="006B7E8A">
            <w:pPr>
              <w:spacing w:line="276" w:lineRule="auto"/>
              <w:jc w:val="center"/>
              <w:rPr>
                <w:rFonts w:ascii="Century" w:hAnsi="Century"/>
                <w:lang w:val="uk-UA"/>
              </w:rPr>
            </w:pPr>
            <w:r w:rsidRPr="009A5F0F">
              <w:rPr>
                <w:rFonts w:ascii="Century" w:hAnsi="Century"/>
                <w:lang w:val="uk-UA"/>
              </w:rPr>
              <w:t>18</w:t>
            </w:r>
          </w:p>
        </w:tc>
        <w:tc>
          <w:tcPr>
            <w:tcW w:w="1418" w:type="dxa"/>
          </w:tcPr>
          <w:p w14:paraId="2B766D9B" w14:textId="77777777" w:rsidR="00904F98" w:rsidRPr="009A5F0F" w:rsidRDefault="00904F98" w:rsidP="00994021">
            <w:pPr>
              <w:spacing w:line="276" w:lineRule="auto"/>
              <w:jc w:val="right"/>
              <w:rPr>
                <w:rFonts w:ascii="Century" w:hAnsi="Century"/>
                <w:lang w:val="uk-UA"/>
              </w:rPr>
            </w:pPr>
          </w:p>
        </w:tc>
      </w:tr>
      <w:tr w:rsidR="00F7418E" w:rsidRPr="009A5F0F" w14:paraId="27C3E33B" w14:textId="77777777" w:rsidTr="009A5F0F">
        <w:tc>
          <w:tcPr>
            <w:tcW w:w="675" w:type="dxa"/>
          </w:tcPr>
          <w:p w14:paraId="333B80BF" w14:textId="77777777" w:rsidR="00F7418E" w:rsidRPr="009A5F0F" w:rsidRDefault="00F7418E" w:rsidP="00994021">
            <w:pPr>
              <w:spacing w:line="276" w:lineRule="auto"/>
              <w:jc w:val="right"/>
              <w:rPr>
                <w:rFonts w:ascii="Century" w:hAnsi="Century"/>
                <w:lang w:val="uk-UA"/>
              </w:rPr>
            </w:pPr>
            <w:r w:rsidRPr="009A5F0F">
              <w:rPr>
                <w:rFonts w:ascii="Century" w:hAnsi="Century"/>
                <w:lang w:val="uk-UA"/>
              </w:rPr>
              <w:t>1.2</w:t>
            </w:r>
          </w:p>
        </w:tc>
        <w:tc>
          <w:tcPr>
            <w:tcW w:w="5245" w:type="dxa"/>
          </w:tcPr>
          <w:p w14:paraId="0CC6E765" w14:textId="77777777" w:rsidR="00F7418E" w:rsidRPr="009A5F0F" w:rsidRDefault="00F7418E" w:rsidP="009F402D">
            <w:pPr>
              <w:spacing w:line="276" w:lineRule="auto"/>
              <w:jc w:val="right"/>
              <w:rPr>
                <w:rFonts w:ascii="Century" w:hAnsi="Century"/>
                <w:lang w:val="uk-UA"/>
              </w:rPr>
            </w:pPr>
            <w:r w:rsidRPr="009A5F0F">
              <w:rPr>
                <w:rFonts w:ascii="Century" w:hAnsi="Century"/>
                <w:lang w:val="uk-UA"/>
              </w:rPr>
              <w:t>провід А25</w:t>
            </w:r>
          </w:p>
        </w:tc>
        <w:tc>
          <w:tcPr>
            <w:tcW w:w="709" w:type="dxa"/>
          </w:tcPr>
          <w:p w14:paraId="45A7D686" w14:textId="77777777" w:rsidR="00F7418E" w:rsidRPr="009A5F0F" w:rsidRDefault="00F7418E" w:rsidP="00A83073">
            <w:pPr>
              <w:spacing w:line="276" w:lineRule="auto"/>
              <w:jc w:val="center"/>
              <w:rPr>
                <w:rFonts w:ascii="Century" w:hAnsi="Century"/>
                <w:lang w:val="uk-UA"/>
              </w:rPr>
            </w:pPr>
            <w:r w:rsidRPr="009A5F0F">
              <w:rPr>
                <w:rFonts w:ascii="Century" w:hAnsi="Century"/>
                <w:lang w:val="uk-UA"/>
              </w:rPr>
              <w:t>м</w:t>
            </w:r>
          </w:p>
        </w:tc>
        <w:tc>
          <w:tcPr>
            <w:tcW w:w="1417" w:type="dxa"/>
          </w:tcPr>
          <w:p w14:paraId="52DD9B6F" w14:textId="77777777" w:rsidR="00F7418E" w:rsidRPr="009A5F0F" w:rsidRDefault="006B7E8A" w:rsidP="006B7E8A">
            <w:pPr>
              <w:spacing w:line="276" w:lineRule="auto"/>
              <w:jc w:val="center"/>
              <w:rPr>
                <w:rFonts w:ascii="Century" w:hAnsi="Century"/>
                <w:lang w:val="uk-UA"/>
              </w:rPr>
            </w:pPr>
            <w:r w:rsidRPr="009A5F0F">
              <w:rPr>
                <w:rFonts w:ascii="Century" w:hAnsi="Century"/>
                <w:lang w:val="uk-UA"/>
              </w:rPr>
              <w:t>5474</w:t>
            </w:r>
          </w:p>
        </w:tc>
        <w:tc>
          <w:tcPr>
            <w:tcW w:w="1418" w:type="dxa"/>
          </w:tcPr>
          <w:p w14:paraId="1AA0D97A" w14:textId="77777777" w:rsidR="00F7418E" w:rsidRPr="009A5F0F" w:rsidRDefault="00F7418E" w:rsidP="00994021">
            <w:pPr>
              <w:spacing w:line="276" w:lineRule="auto"/>
              <w:jc w:val="right"/>
              <w:rPr>
                <w:rFonts w:ascii="Century" w:hAnsi="Century"/>
                <w:lang w:val="uk-UA"/>
              </w:rPr>
            </w:pPr>
          </w:p>
        </w:tc>
      </w:tr>
      <w:tr w:rsidR="00F7418E" w:rsidRPr="009A5F0F" w14:paraId="7787B208" w14:textId="77777777" w:rsidTr="009A5F0F">
        <w:tc>
          <w:tcPr>
            <w:tcW w:w="675" w:type="dxa"/>
          </w:tcPr>
          <w:p w14:paraId="20F113F8" w14:textId="77777777" w:rsidR="00F7418E" w:rsidRPr="009A5F0F" w:rsidRDefault="00F7418E" w:rsidP="00994021">
            <w:pPr>
              <w:spacing w:line="276" w:lineRule="auto"/>
              <w:jc w:val="right"/>
              <w:rPr>
                <w:rFonts w:ascii="Century" w:hAnsi="Century"/>
                <w:lang w:val="uk-UA"/>
              </w:rPr>
            </w:pPr>
            <w:r w:rsidRPr="009A5F0F">
              <w:rPr>
                <w:rFonts w:ascii="Century" w:hAnsi="Century"/>
                <w:lang w:val="uk-UA"/>
              </w:rPr>
              <w:t>1.3</w:t>
            </w:r>
          </w:p>
        </w:tc>
        <w:tc>
          <w:tcPr>
            <w:tcW w:w="5245" w:type="dxa"/>
          </w:tcPr>
          <w:p w14:paraId="5B97DA26" w14:textId="77777777" w:rsidR="00F7418E" w:rsidRPr="009A5F0F" w:rsidRDefault="006B7E8A" w:rsidP="00A577AD">
            <w:pPr>
              <w:spacing w:line="276" w:lineRule="auto"/>
              <w:jc w:val="right"/>
              <w:rPr>
                <w:rFonts w:ascii="Century" w:hAnsi="Century"/>
                <w:lang w:val="uk-UA"/>
              </w:rPr>
            </w:pPr>
            <w:r w:rsidRPr="009A5F0F">
              <w:rPr>
                <w:rFonts w:ascii="Century" w:hAnsi="Century"/>
                <w:lang w:val="uk-UA"/>
              </w:rPr>
              <w:t xml:space="preserve">провід </w:t>
            </w:r>
            <w:r w:rsidR="00F7418E" w:rsidRPr="009A5F0F">
              <w:rPr>
                <w:rFonts w:ascii="Century" w:hAnsi="Century"/>
                <w:lang w:val="uk-UA"/>
              </w:rPr>
              <w:t xml:space="preserve"> СІП 4х16</w:t>
            </w:r>
          </w:p>
        </w:tc>
        <w:tc>
          <w:tcPr>
            <w:tcW w:w="709" w:type="dxa"/>
          </w:tcPr>
          <w:p w14:paraId="6B98C176" w14:textId="77777777" w:rsidR="00F7418E" w:rsidRPr="009A5F0F" w:rsidRDefault="00F7418E" w:rsidP="00A83073">
            <w:pPr>
              <w:spacing w:line="276" w:lineRule="auto"/>
              <w:jc w:val="center"/>
              <w:rPr>
                <w:rFonts w:ascii="Century" w:hAnsi="Century"/>
                <w:lang w:val="uk-UA"/>
              </w:rPr>
            </w:pPr>
            <w:r w:rsidRPr="009A5F0F">
              <w:rPr>
                <w:rFonts w:ascii="Century" w:hAnsi="Century"/>
                <w:lang w:val="uk-UA"/>
              </w:rPr>
              <w:t>м</w:t>
            </w:r>
          </w:p>
        </w:tc>
        <w:tc>
          <w:tcPr>
            <w:tcW w:w="1417" w:type="dxa"/>
          </w:tcPr>
          <w:p w14:paraId="5E42CE04" w14:textId="77777777" w:rsidR="00F7418E" w:rsidRPr="009A5F0F" w:rsidRDefault="006B7E8A" w:rsidP="006B7E8A">
            <w:pPr>
              <w:spacing w:line="276" w:lineRule="auto"/>
              <w:jc w:val="center"/>
              <w:rPr>
                <w:rFonts w:ascii="Century" w:hAnsi="Century"/>
                <w:lang w:val="uk-UA"/>
              </w:rPr>
            </w:pPr>
            <w:r w:rsidRPr="009A5F0F">
              <w:rPr>
                <w:rFonts w:ascii="Century" w:hAnsi="Century"/>
                <w:lang w:val="uk-UA"/>
              </w:rPr>
              <w:t>17</w:t>
            </w:r>
          </w:p>
        </w:tc>
        <w:tc>
          <w:tcPr>
            <w:tcW w:w="1418" w:type="dxa"/>
          </w:tcPr>
          <w:p w14:paraId="43E65CEC" w14:textId="77777777" w:rsidR="00F7418E" w:rsidRPr="009A5F0F" w:rsidRDefault="00F7418E" w:rsidP="00994021">
            <w:pPr>
              <w:spacing w:line="276" w:lineRule="auto"/>
              <w:jc w:val="right"/>
              <w:rPr>
                <w:rFonts w:ascii="Century" w:hAnsi="Century"/>
                <w:lang w:val="uk-UA"/>
              </w:rPr>
            </w:pPr>
          </w:p>
        </w:tc>
      </w:tr>
      <w:tr w:rsidR="00F7418E" w:rsidRPr="009A5F0F" w14:paraId="7D9E26C7" w14:textId="77777777" w:rsidTr="009A5F0F">
        <w:tc>
          <w:tcPr>
            <w:tcW w:w="675" w:type="dxa"/>
          </w:tcPr>
          <w:p w14:paraId="2BC5D71E" w14:textId="77777777" w:rsidR="00F7418E" w:rsidRPr="009A5F0F" w:rsidRDefault="00F7418E" w:rsidP="00994021">
            <w:pPr>
              <w:spacing w:line="276" w:lineRule="auto"/>
              <w:jc w:val="right"/>
              <w:rPr>
                <w:rFonts w:ascii="Century" w:hAnsi="Century"/>
                <w:lang w:val="uk-UA"/>
              </w:rPr>
            </w:pPr>
            <w:r w:rsidRPr="009A5F0F">
              <w:rPr>
                <w:rFonts w:ascii="Century" w:hAnsi="Century"/>
                <w:lang w:val="uk-UA"/>
              </w:rPr>
              <w:t>1.4</w:t>
            </w:r>
          </w:p>
        </w:tc>
        <w:tc>
          <w:tcPr>
            <w:tcW w:w="5245" w:type="dxa"/>
          </w:tcPr>
          <w:p w14:paraId="5FDA5743" w14:textId="77777777" w:rsidR="00F7418E" w:rsidRPr="009A5F0F" w:rsidRDefault="00F7418E" w:rsidP="00EF33B6">
            <w:pPr>
              <w:spacing w:line="276" w:lineRule="auto"/>
              <w:jc w:val="right"/>
              <w:rPr>
                <w:rFonts w:ascii="Century" w:hAnsi="Century"/>
                <w:lang w:val="uk-UA"/>
              </w:rPr>
            </w:pPr>
            <w:r w:rsidRPr="009A5F0F">
              <w:rPr>
                <w:rFonts w:ascii="Century" w:hAnsi="Century"/>
                <w:lang w:val="uk-UA"/>
              </w:rPr>
              <w:t>світильник натрієвий</w:t>
            </w:r>
            <w:r w:rsidR="00EF33B6" w:rsidRPr="009A5F0F">
              <w:rPr>
                <w:rFonts w:ascii="Century" w:hAnsi="Century"/>
                <w:lang w:val="uk-UA"/>
              </w:rPr>
              <w:t xml:space="preserve"> типу </w:t>
            </w:r>
            <w:r w:rsidRPr="009A5F0F">
              <w:rPr>
                <w:rFonts w:ascii="Century" w:hAnsi="Century"/>
                <w:lang w:val="uk-UA"/>
              </w:rPr>
              <w:t>ЖКУ</w:t>
            </w:r>
            <w:r w:rsidR="00EF33B6" w:rsidRPr="009A5F0F">
              <w:rPr>
                <w:rFonts w:ascii="Century" w:hAnsi="Century"/>
                <w:lang w:val="uk-UA"/>
              </w:rPr>
              <w:t>16У, 70Вт</w:t>
            </w:r>
            <w:r w:rsidRPr="009A5F0F">
              <w:rPr>
                <w:rFonts w:ascii="Century" w:hAnsi="Century"/>
                <w:lang w:val="uk-UA"/>
              </w:rPr>
              <w:t xml:space="preserve"> </w:t>
            </w:r>
          </w:p>
        </w:tc>
        <w:tc>
          <w:tcPr>
            <w:tcW w:w="709" w:type="dxa"/>
          </w:tcPr>
          <w:p w14:paraId="56529C7A" w14:textId="77777777" w:rsidR="00F7418E" w:rsidRPr="009A5F0F" w:rsidRDefault="00EF33B6" w:rsidP="00994021">
            <w:pPr>
              <w:spacing w:line="276" w:lineRule="auto"/>
              <w:jc w:val="right"/>
              <w:rPr>
                <w:rFonts w:ascii="Century" w:hAnsi="Century"/>
                <w:lang w:val="uk-UA"/>
              </w:rPr>
            </w:pPr>
            <w:r w:rsidRPr="009A5F0F">
              <w:rPr>
                <w:rFonts w:ascii="Century" w:hAnsi="Century"/>
                <w:lang w:val="uk-UA"/>
              </w:rPr>
              <w:t>шт.</w:t>
            </w:r>
          </w:p>
        </w:tc>
        <w:tc>
          <w:tcPr>
            <w:tcW w:w="1417" w:type="dxa"/>
          </w:tcPr>
          <w:p w14:paraId="3A49C6D1" w14:textId="77777777" w:rsidR="00F7418E" w:rsidRPr="009A5F0F" w:rsidRDefault="00EF33B6" w:rsidP="00EF33B6">
            <w:pPr>
              <w:spacing w:line="276" w:lineRule="auto"/>
              <w:jc w:val="center"/>
              <w:rPr>
                <w:rFonts w:ascii="Century" w:hAnsi="Century"/>
                <w:lang w:val="uk-UA"/>
              </w:rPr>
            </w:pPr>
            <w:r w:rsidRPr="009A5F0F">
              <w:rPr>
                <w:rFonts w:ascii="Century" w:hAnsi="Century"/>
                <w:lang w:val="uk-UA"/>
              </w:rPr>
              <w:t>21</w:t>
            </w:r>
          </w:p>
        </w:tc>
        <w:tc>
          <w:tcPr>
            <w:tcW w:w="1418" w:type="dxa"/>
          </w:tcPr>
          <w:p w14:paraId="3B5D193E" w14:textId="77777777" w:rsidR="00F7418E" w:rsidRPr="009A5F0F" w:rsidRDefault="00F7418E" w:rsidP="00994021">
            <w:pPr>
              <w:spacing w:line="276" w:lineRule="auto"/>
              <w:jc w:val="right"/>
              <w:rPr>
                <w:rFonts w:ascii="Century" w:hAnsi="Century"/>
                <w:lang w:val="uk-UA"/>
              </w:rPr>
            </w:pPr>
          </w:p>
        </w:tc>
      </w:tr>
      <w:tr w:rsidR="00F7418E" w:rsidRPr="009A5F0F" w14:paraId="395ABAC3" w14:textId="77777777" w:rsidTr="009A5F0F">
        <w:tc>
          <w:tcPr>
            <w:tcW w:w="675" w:type="dxa"/>
          </w:tcPr>
          <w:p w14:paraId="37429688" w14:textId="77777777" w:rsidR="00F7418E" w:rsidRPr="009A5F0F" w:rsidRDefault="006B7E8A" w:rsidP="00994021">
            <w:pPr>
              <w:spacing w:line="276" w:lineRule="auto"/>
              <w:jc w:val="right"/>
              <w:rPr>
                <w:rFonts w:ascii="Century" w:hAnsi="Century"/>
                <w:lang w:val="uk-UA"/>
              </w:rPr>
            </w:pPr>
            <w:r w:rsidRPr="009A5F0F">
              <w:rPr>
                <w:rFonts w:ascii="Century" w:hAnsi="Century"/>
                <w:lang w:val="uk-UA"/>
              </w:rPr>
              <w:t>2.</w:t>
            </w:r>
          </w:p>
        </w:tc>
        <w:tc>
          <w:tcPr>
            <w:tcW w:w="5245" w:type="dxa"/>
          </w:tcPr>
          <w:p w14:paraId="1095AB29" w14:textId="77777777" w:rsidR="00F7418E" w:rsidRPr="009A5F0F" w:rsidRDefault="006B7E8A" w:rsidP="006B7E8A">
            <w:pPr>
              <w:spacing w:line="276" w:lineRule="auto"/>
              <w:rPr>
                <w:rFonts w:ascii="Century" w:hAnsi="Century"/>
                <w:b/>
                <w:lang w:val="uk-UA"/>
              </w:rPr>
            </w:pPr>
            <w:r w:rsidRPr="009A5F0F">
              <w:rPr>
                <w:rFonts w:ascii="Century" w:hAnsi="Century"/>
                <w:b/>
                <w:lang w:val="uk-UA"/>
              </w:rPr>
              <w:t xml:space="preserve">Силова електромережа вул. Цвітна с.Галичани Городоцької міської ради </w:t>
            </w:r>
          </w:p>
        </w:tc>
        <w:tc>
          <w:tcPr>
            <w:tcW w:w="709" w:type="dxa"/>
          </w:tcPr>
          <w:p w14:paraId="58D40FDF" w14:textId="77777777" w:rsidR="00F7418E" w:rsidRPr="009A5F0F" w:rsidRDefault="00F7418E" w:rsidP="00994021">
            <w:pPr>
              <w:spacing w:line="276" w:lineRule="auto"/>
              <w:jc w:val="right"/>
              <w:rPr>
                <w:rFonts w:ascii="Century" w:hAnsi="Century"/>
                <w:lang w:val="uk-UA"/>
              </w:rPr>
            </w:pPr>
          </w:p>
        </w:tc>
        <w:tc>
          <w:tcPr>
            <w:tcW w:w="1417" w:type="dxa"/>
          </w:tcPr>
          <w:p w14:paraId="5A71BEE5" w14:textId="77777777" w:rsidR="00F7418E" w:rsidRPr="009A5F0F" w:rsidRDefault="00F7418E" w:rsidP="00994021">
            <w:pPr>
              <w:spacing w:line="276" w:lineRule="auto"/>
              <w:jc w:val="right"/>
              <w:rPr>
                <w:rFonts w:ascii="Century" w:hAnsi="Century"/>
                <w:lang w:val="uk-UA"/>
              </w:rPr>
            </w:pPr>
          </w:p>
        </w:tc>
        <w:tc>
          <w:tcPr>
            <w:tcW w:w="1418" w:type="dxa"/>
          </w:tcPr>
          <w:p w14:paraId="58B52BB6" w14:textId="77777777" w:rsidR="00F7418E" w:rsidRPr="009A5F0F" w:rsidRDefault="00F7418E" w:rsidP="00994021">
            <w:pPr>
              <w:spacing w:line="276" w:lineRule="auto"/>
              <w:jc w:val="right"/>
              <w:rPr>
                <w:rFonts w:ascii="Century" w:hAnsi="Century"/>
                <w:lang w:val="uk-UA"/>
              </w:rPr>
            </w:pPr>
          </w:p>
        </w:tc>
      </w:tr>
      <w:tr w:rsidR="006B7E8A" w:rsidRPr="009A5F0F" w14:paraId="0595C0FD" w14:textId="77777777" w:rsidTr="009A5F0F">
        <w:tc>
          <w:tcPr>
            <w:tcW w:w="675" w:type="dxa"/>
          </w:tcPr>
          <w:p w14:paraId="68BB95EA" w14:textId="77777777" w:rsidR="006B7E8A" w:rsidRPr="009A5F0F" w:rsidRDefault="006B7E8A" w:rsidP="00994021">
            <w:pPr>
              <w:spacing w:line="276" w:lineRule="auto"/>
              <w:jc w:val="right"/>
              <w:rPr>
                <w:rFonts w:ascii="Century" w:hAnsi="Century"/>
                <w:lang w:val="uk-UA"/>
              </w:rPr>
            </w:pPr>
            <w:r w:rsidRPr="009A5F0F">
              <w:rPr>
                <w:rFonts w:ascii="Century" w:hAnsi="Century"/>
                <w:lang w:val="uk-UA"/>
              </w:rPr>
              <w:t>2.1</w:t>
            </w:r>
          </w:p>
        </w:tc>
        <w:tc>
          <w:tcPr>
            <w:tcW w:w="5245" w:type="dxa"/>
          </w:tcPr>
          <w:p w14:paraId="7F73325B" w14:textId="77777777" w:rsidR="006B7E8A" w:rsidRPr="009A5F0F" w:rsidRDefault="006B7E8A" w:rsidP="00E82C6E">
            <w:pPr>
              <w:spacing w:line="276" w:lineRule="auto"/>
              <w:jc w:val="right"/>
              <w:rPr>
                <w:rFonts w:ascii="Century" w:hAnsi="Century"/>
                <w:lang w:val="uk-UA"/>
              </w:rPr>
            </w:pPr>
            <w:r w:rsidRPr="009A5F0F">
              <w:rPr>
                <w:rFonts w:ascii="Century" w:hAnsi="Century"/>
                <w:lang w:val="uk-UA"/>
              </w:rPr>
              <w:t>опора електрична з.б.</w:t>
            </w:r>
          </w:p>
        </w:tc>
        <w:tc>
          <w:tcPr>
            <w:tcW w:w="709" w:type="dxa"/>
          </w:tcPr>
          <w:p w14:paraId="015FD309" w14:textId="77777777" w:rsidR="006B7E8A" w:rsidRPr="009A5F0F" w:rsidRDefault="006B7E8A" w:rsidP="00994021">
            <w:pPr>
              <w:spacing w:line="276" w:lineRule="auto"/>
              <w:jc w:val="right"/>
              <w:rPr>
                <w:rFonts w:ascii="Century" w:hAnsi="Century"/>
                <w:lang w:val="uk-UA"/>
              </w:rPr>
            </w:pPr>
            <w:r w:rsidRPr="009A5F0F">
              <w:rPr>
                <w:rFonts w:ascii="Century" w:hAnsi="Century"/>
                <w:lang w:val="uk-UA"/>
              </w:rPr>
              <w:t>шт.</w:t>
            </w:r>
          </w:p>
        </w:tc>
        <w:tc>
          <w:tcPr>
            <w:tcW w:w="1417" w:type="dxa"/>
          </w:tcPr>
          <w:p w14:paraId="542FAB0D" w14:textId="77777777" w:rsidR="006B7E8A" w:rsidRPr="009A5F0F" w:rsidRDefault="006B7E8A" w:rsidP="006B7E8A">
            <w:pPr>
              <w:spacing w:line="276" w:lineRule="auto"/>
              <w:jc w:val="center"/>
              <w:rPr>
                <w:rFonts w:ascii="Century" w:hAnsi="Century"/>
                <w:lang w:val="uk-UA"/>
              </w:rPr>
            </w:pPr>
            <w:r w:rsidRPr="009A5F0F">
              <w:rPr>
                <w:rFonts w:ascii="Century" w:hAnsi="Century"/>
                <w:lang w:val="uk-UA"/>
              </w:rPr>
              <w:t>3</w:t>
            </w:r>
          </w:p>
        </w:tc>
        <w:tc>
          <w:tcPr>
            <w:tcW w:w="1418" w:type="dxa"/>
          </w:tcPr>
          <w:p w14:paraId="43C20710" w14:textId="77777777" w:rsidR="006B7E8A" w:rsidRPr="009A5F0F" w:rsidRDefault="006B7E8A" w:rsidP="00994021">
            <w:pPr>
              <w:spacing w:line="276" w:lineRule="auto"/>
              <w:jc w:val="right"/>
              <w:rPr>
                <w:rFonts w:ascii="Century" w:hAnsi="Century"/>
                <w:lang w:val="uk-UA"/>
              </w:rPr>
            </w:pPr>
          </w:p>
        </w:tc>
      </w:tr>
      <w:tr w:rsidR="006B7E8A" w:rsidRPr="009A5F0F" w14:paraId="4369AEB4" w14:textId="77777777" w:rsidTr="009A5F0F">
        <w:tc>
          <w:tcPr>
            <w:tcW w:w="675" w:type="dxa"/>
          </w:tcPr>
          <w:p w14:paraId="5D196B05" w14:textId="77777777" w:rsidR="006B7E8A" w:rsidRPr="009A5F0F" w:rsidRDefault="006B7E8A" w:rsidP="00994021">
            <w:pPr>
              <w:spacing w:line="276" w:lineRule="auto"/>
              <w:jc w:val="right"/>
              <w:rPr>
                <w:rFonts w:ascii="Century" w:hAnsi="Century"/>
                <w:lang w:val="uk-UA"/>
              </w:rPr>
            </w:pPr>
            <w:r w:rsidRPr="009A5F0F">
              <w:rPr>
                <w:rFonts w:ascii="Century" w:hAnsi="Century"/>
                <w:lang w:val="uk-UA"/>
              </w:rPr>
              <w:t>2.2</w:t>
            </w:r>
          </w:p>
        </w:tc>
        <w:tc>
          <w:tcPr>
            <w:tcW w:w="5245" w:type="dxa"/>
          </w:tcPr>
          <w:p w14:paraId="332B991A" w14:textId="77777777" w:rsidR="006B7E8A" w:rsidRPr="009A5F0F" w:rsidRDefault="006B7E8A" w:rsidP="006B7E8A">
            <w:pPr>
              <w:spacing w:line="276" w:lineRule="auto"/>
              <w:jc w:val="right"/>
              <w:rPr>
                <w:rFonts w:ascii="Century" w:hAnsi="Century"/>
                <w:lang w:val="uk-UA"/>
              </w:rPr>
            </w:pPr>
            <w:r w:rsidRPr="009A5F0F">
              <w:rPr>
                <w:rFonts w:ascii="Century" w:hAnsi="Century"/>
                <w:lang w:val="uk-UA"/>
              </w:rPr>
              <w:t>провід А16</w:t>
            </w:r>
          </w:p>
        </w:tc>
        <w:tc>
          <w:tcPr>
            <w:tcW w:w="709" w:type="dxa"/>
          </w:tcPr>
          <w:p w14:paraId="2A9D3EB5" w14:textId="77777777" w:rsidR="006B7E8A" w:rsidRPr="009A5F0F" w:rsidRDefault="006B7E8A" w:rsidP="006B7E8A">
            <w:pPr>
              <w:spacing w:line="276" w:lineRule="auto"/>
              <w:jc w:val="center"/>
              <w:rPr>
                <w:rFonts w:ascii="Century" w:hAnsi="Century"/>
                <w:lang w:val="uk-UA"/>
              </w:rPr>
            </w:pPr>
            <w:r w:rsidRPr="009A5F0F">
              <w:rPr>
                <w:rFonts w:ascii="Century" w:hAnsi="Century"/>
                <w:lang w:val="uk-UA"/>
              </w:rPr>
              <w:t>м</w:t>
            </w:r>
          </w:p>
        </w:tc>
        <w:tc>
          <w:tcPr>
            <w:tcW w:w="1417" w:type="dxa"/>
          </w:tcPr>
          <w:p w14:paraId="6D7B6B6F" w14:textId="77777777" w:rsidR="006B7E8A" w:rsidRPr="009A5F0F" w:rsidRDefault="006B7E8A" w:rsidP="006B7E8A">
            <w:pPr>
              <w:spacing w:line="276" w:lineRule="auto"/>
              <w:jc w:val="center"/>
              <w:rPr>
                <w:rFonts w:ascii="Century" w:hAnsi="Century"/>
                <w:lang w:val="uk-UA"/>
              </w:rPr>
            </w:pPr>
            <w:r w:rsidRPr="009A5F0F">
              <w:rPr>
                <w:rFonts w:ascii="Century" w:hAnsi="Century"/>
                <w:lang w:val="uk-UA"/>
              </w:rPr>
              <w:t>56</w:t>
            </w:r>
          </w:p>
        </w:tc>
        <w:tc>
          <w:tcPr>
            <w:tcW w:w="1418" w:type="dxa"/>
          </w:tcPr>
          <w:p w14:paraId="32D57EAE" w14:textId="77777777" w:rsidR="006B7E8A" w:rsidRPr="009A5F0F" w:rsidRDefault="006B7E8A" w:rsidP="00994021">
            <w:pPr>
              <w:spacing w:line="276" w:lineRule="auto"/>
              <w:jc w:val="right"/>
              <w:rPr>
                <w:rFonts w:ascii="Century" w:hAnsi="Century"/>
                <w:lang w:val="uk-UA"/>
              </w:rPr>
            </w:pPr>
          </w:p>
        </w:tc>
      </w:tr>
      <w:tr w:rsidR="006B7E8A" w:rsidRPr="009A5F0F" w14:paraId="21AD8B8F" w14:textId="77777777" w:rsidTr="009A5F0F">
        <w:tc>
          <w:tcPr>
            <w:tcW w:w="675" w:type="dxa"/>
          </w:tcPr>
          <w:p w14:paraId="486012E5" w14:textId="77777777" w:rsidR="006B7E8A" w:rsidRPr="009A5F0F" w:rsidRDefault="006B7E8A" w:rsidP="00994021">
            <w:pPr>
              <w:spacing w:line="276" w:lineRule="auto"/>
              <w:jc w:val="right"/>
              <w:rPr>
                <w:rFonts w:ascii="Century" w:hAnsi="Century"/>
                <w:lang w:val="uk-UA"/>
              </w:rPr>
            </w:pPr>
            <w:r w:rsidRPr="009A5F0F">
              <w:rPr>
                <w:rFonts w:ascii="Century" w:hAnsi="Century"/>
                <w:lang w:val="uk-UA"/>
              </w:rPr>
              <w:t>2.3</w:t>
            </w:r>
          </w:p>
        </w:tc>
        <w:tc>
          <w:tcPr>
            <w:tcW w:w="5245" w:type="dxa"/>
          </w:tcPr>
          <w:p w14:paraId="28C1BD6D" w14:textId="77777777" w:rsidR="006B7E8A" w:rsidRPr="009A5F0F" w:rsidRDefault="006B7E8A" w:rsidP="006B7E8A">
            <w:pPr>
              <w:spacing w:line="276" w:lineRule="auto"/>
              <w:jc w:val="right"/>
              <w:rPr>
                <w:rFonts w:ascii="Century" w:hAnsi="Century"/>
                <w:lang w:val="uk-UA"/>
              </w:rPr>
            </w:pPr>
            <w:r w:rsidRPr="009A5F0F">
              <w:rPr>
                <w:rFonts w:ascii="Century" w:hAnsi="Century"/>
                <w:lang w:val="uk-UA"/>
              </w:rPr>
              <w:t>кабель АВВГ 4х16</w:t>
            </w:r>
          </w:p>
        </w:tc>
        <w:tc>
          <w:tcPr>
            <w:tcW w:w="709" w:type="dxa"/>
          </w:tcPr>
          <w:p w14:paraId="2B8CB718" w14:textId="77777777" w:rsidR="006B7E8A" w:rsidRPr="009A5F0F" w:rsidRDefault="006B7E8A" w:rsidP="006B7E8A">
            <w:pPr>
              <w:spacing w:line="276" w:lineRule="auto"/>
              <w:jc w:val="center"/>
              <w:rPr>
                <w:rFonts w:ascii="Century" w:hAnsi="Century"/>
                <w:lang w:val="uk-UA"/>
              </w:rPr>
            </w:pPr>
            <w:r w:rsidRPr="009A5F0F">
              <w:rPr>
                <w:rFonts w:ascii="Century" w:hAnsi="Century"/>
                <w:lang w:val="uk-UA"/>
              </w:rPr>
              <w:t>м</w:t>
            </w:r>
          </w:p>
        </w:tc>
        <w:tc>
          <w:tcPr>
            <w:tcW w:w="1417" w:type="dxa"/>
          </w:tcPr>
          <w:p w14:paraId="5058EBE9" w14:textId="77777777" w:rsidR="006B7E8A" w:rsidRPr="009A5F0F" w:rsidRDefault="006B7E8A" w:rsidP="006B7E8A">
            <w:pPr>
              <w:spacing w:line="276" w:lineRule="auto"/>
              <w:jc w:val="center"/>
              <w:rPr>
                <w:rFonts w:ascii="Century" w:hAnsi="Century"/>
                <w:lang w:val="uk-UA"/>
              </w:rPr>
            </w:pPr>
            <w:r w:rsidRPr="009A5F0F">
              <w:rPr>
                <w:rFonts w:ascii="Century" w:hAnsi="Century"/>
                <w:lang w:val="uk-UA"/>
              </w:rPr>
              <w:t>60</w:t>
            </w:r>
          </w:p>
        </w:tc>
        <w:tc>
          <w:tcPr>
            <w:tcW w:w="1418" w:type="dxa"/>
          </w:tcPr>
          <w:p w14:paraId="7E5F1B76" w14:textId="77777777" w:rsidR="006B7E8A" w:rsidRPr="009A5F0F" w:rsidRDefault="006B7E8A" w:rsidP="00994021">
            <w:pPr>
              <w:spacing w:line="276" w:lineRule="auto"/>
              <w:jc w:val="right"/>
              <w:rPr>
                <w:rFonts w:ascii="Century" w:hAnsi="Century"/>
                <w:lang w:val="uk-UA"/>
              </w:rPr>
            </w:pPr>
          </w:p>
        </w:tc>
      </w:tr>
      <w:tr w:rsidR="006B7E8A" w:rsidRPr="009A5F0F" w14:paraId="168A56B7" w14:textId="77777777" w:rsidTr="009A5F0F">
        <w:tc>
          <w:tcPr>
            <w:tcW w:w="675" w:type="dxa"/>
          </w:tcPr>
          <w:p w14:paraId="19CFB303" w14:textId="77777777" w:rsidR="006B7E8A" w:rsidRPr="009A5F0F" w:rsidRDefault="006B7E8A" w:rsidP="00994021">
            <w:pPr>
              <w:spacing w:line="276" w:lineRule="auto"/>
              <w:jc w:val="right"/>
              <w:rPr>
                <w:rFonts w:ascii="Century" w:hAnsi="Century"/>
                <w:lang w:val="uk-UA"/>
              </w:rPr>
            </w:pPr>
            <w:r w:rsidRPr="009A5F0F">
              <w:rPr>
                <w:rFonts w:ascii="Century" w:hAnsi="Century"/>
                <w:lang w:val="uk-UA"/>
              </w:rPr>
              <w:t>2.4</w:t>
            </w:r>
          </w:p>
        </w:tc>
        <w:tc>
          <w:tcPr>
            <w:tcW w:w="5245" w:type="dxa"/>
          </w:tcPr>
          <w:p w14:paraId="50132732" w14:textId="77777777" w:rsidR="006B7E8A" w:rsidRPr="009A5F0F" w:rsidRDefault="006B7E8A" w:rsidP="00E82C6E">
            <w:pPr>
              <w:spacing w:line="276" w:lineRule="auto"/>
              <w:jc w:val="right"/>
              <w:rPr>
                <w:rFonts w:ascii="Century" w:hAnsi="Century"/>
                <w:lang w:val="uk-UA"/>
              </w:rPr>
            </w:pPr>
            <w:r w:rsidRPr="009A5F0F">
              <w:rPr>
                <w:rFonts w:ascii="Century" w:hAnsi="Century"/>
                <w:lang w:val="uk-UA"/>
              </w:rPr>
              <w:t>провід  СІП 4х25</w:t>
            </w:r>
          </w:p>
        </w:tc>
        <w:tc>
          <w:tcPr>
            <w:tcW w:w="709" w:type="dxa"/>
          </w:tcPr>
          <w:p w14:paraId="09D39058" w14:textId="77777777" w:rsidR="006B7E8A" w:rsidRPr="009A5F0F" w:rsidRDefault="006B7E8A" w:rsidP="00E82C6E">
            <w:pPr>
              <w:spacing w:line="276" w:lineRule="auto"/>
              <w:jc w:val="center"/>
              <w:rPr>
                <w:rFonts w:ascii="Century" w:hAnsi="Century"/>
                <w:lang w:val="uk-UA"/>
              </w:rPr>
            </w:pPr>
            <w:r w:rsidRPr="009A5F0F">
              <w:rPr>
                <w:rFonts w:ascii="Century" w:hAnsi="Century"/>
                <w:lang w:val="uk-UA"/>
              </w:rPr>
              <w:t>м</w:t>
            </w:r>
          </w:p>
        </w:tc>
        <w:tc>
          <w:tcPr>
            <w:tcW w:w="1417" w:type="dxa"/>
          </w:tcPr>
          <w:p w14:paraId="14553805" w14:textId="77777777" w:rsidR="006B7E8A" w:rsidRPr="009A5F0F" w:rsidRDefault="006B7E8A" w:rsidP="006B7E8A">
            <w:pPr>
              <w:spacing w:line="276" w:lineRule="auto"/>
              <w:jc w:val="center"/>
              <w:rPr>
                <w:rFonts w:ascii="Century" w:hAnsi="Century"/>
                <w:lang w:val="uk-UA"/>
              </w:rPr>
            </w:pPr>
            <w:r w:rsidRPr="009A5F0F">
              <w:rPr>
                <w:rFonts w:ascii="Century" w:hAnsi="Century"/>
                <w:lang w:val="uk-UA"/>
              </w:rPr>
              <w:t>35</w:t>
            </w:r>
          </w:p>
        </w:tc>
        <w:tc>
          <w:tcPr>
            <w:tcW w:w="1418" w:type="dxa"/>
          </w:tcPr>
          <w:p w14:paraId="2452C633" w14:textId="77777777" w:rsidR="006B7E8A" w:rsidRPr="009A5F0F" w:rsidRDefault="006B7E8A" w:rsidP="00994021">
            <w:pPr>
              <w:spacing w:line="276" w:lineRule="auto"/>
              <w:jc w:val="right"/>
              <w:rPr>
                <w:rFonts w:ascii="Century" w:hAnsi="Century"/>
                <w:lang w:val="uk-UA"/>
              </w:rPr>
            </w:pPr>
          </w:p>
        </w:tc>
      </w:tr>
    </w:tbl>
    <w:p w14:paraId="542D6932" w14:textId="77777777" w:rsidR="00904F98" w:rsidRPr="009A5F0F" w:rsidRDefault="00904F98" w:rsidP="00904F98">
      <w:pPr>
        <w:spacing w:after="240" w:line="276" w:lineRule="auto"/>
        <w:ind w:firstLine="851"/>
        <w:jc w:val="right"/>
        <w:rPr>
          <w:rFonts w:ascii="Century" w:hAnsi="Century"/>
          <w:sz w:val="28"/>
          <w:szCs w:val="28"/>
          <w:lang w:val="uk-UA"/>
        </w:rPr>
      </w:pPr>
    </w:p>
    <w:p w14:paraId="6BDE3ED6" w14:textId="77777777" w:rsidR="0027539D" w:rsidRPr="009A5F0F" w:rsidRDefault="0027539D" w:rsidP="006B7E8A">
      <w:pPr>
        <w:spacing w:after="240" w:line="276" w:lineRule="auto"/>
        <w:ind w:firstLine="851"/>
        <w:jc w:val="center"/>
        <w:rPr>
          <w:rFonts w:ascii="Century" w:hAnsi="Century"/>
          <w:b/>
          <w:sz w:val="28"/>
          <w:szCs w:val="28"/>
          <w:lang w:val="uk-UA"/>
        </w:rPr>
      </w:pPr>
    </w:p>
    <w:p w14:paraId="481D77E0" w14:textId="77777777" w:rsidR="0027539D" w:rsidRPr="009A5F0F" w:rsidRDefault="0027539D" w:rsidP="006B7E8A">
      <w:pPr>
        <w:spacing w:after="240" w:line="276" w:lineRule="auto"/>
        <w:ind w:firstLine="851"/>
        <w:jc w:val="center"/>
        <w:rPr>
          <w:rFonts w:ascii="Century" w:hAnsi="Century"/>
          <w:b/>
          <w:sz w:val="28"/>
          <w:szCs w:val="28"/>
          <w:lang w:val="uk-UA"/>
        </w:rPr>
      </w:pPr>
    </w:p>
    <w:p w14:paraId="2D8CA804" w14:textId="41EE7473" w:rsidR="00904F98" w:rsidRPr="009A5F0F" w:rsidRDefault="006B7E8A" w:rsidP="009A5F0F">
      <w:pPr>
        <w:spacing w:after="240" w:line="276" w:lineRule="auto"/>
        <w:rPr>
          <w:rFonts w:ascii="Century" w:hAnsi="Century"/>
          <w:b/>
          <w:sz w:val="28"/>
          <w:szCs w:val="28"/>
          <w:lang w:val="uk-UA"/>
        </w:rPr>
      </w:pPr>
      <w:r w:rsidRPr="009A5F0F">
        <w:rPr>
          <w:rFonts w:ascii="Century" w:hAnsi="Century"/>
          <w:b/>
          <w:sz w:val="28"/>
          <w:szCs w:val="28"/>
          <w:lang w:val="uk-UA"/>
        </w:rPr>
        <w:t xml:space="preserve">Секретар  ради                                           </w:t>
      </w:r>
      <w:r w:rsidR="009A5F0F">
        <w:rPr>
          <w:rFonts w:ascii="Century" w:hAnsi="Century"/>
          <w:b/>
          <w:sz w:val="28"/>
          <w:szCs w:val="28"/>
          <w:lang w:val="uk-UA"/>
        </w:rPr>
        <w:tab/>
      </w:r>
      <w:r w:rsidR="009A5F0F">
        <w:rPr>
          <w:rFonts w:ascii="Century" w:hAnsi="Century"/>
          <w:b/>
          <w:sz w:val="28"/>
          <w:szCs w:val="28"/>
          <w:lang w:val="uk-UA"/>
        </w:rPr>
        <w:tab/>
      </w:r>
      <w:r w:rsidR="009A5F0F">
        <w:rPr>
          <w:rFonts w:ascii="Century" w:hAnsi="Century"/>
          <w:b/>
          <w:sz w:val="28"/>
          <w:szCs w:val="28"/>
          <w:lang w:val="uk-UA"/>
        </w:rPr>
        <w:tab/>
      </w:r>
      <w:r w:rsidR="00A83073" w:rsidRPr="009A5F0F">
        <w:rPr>
          <w:rFonts w:ascii="Century" w:hAnsi="Century"/>
          <w:b/>
          <w:sz w:val="28"/>
          <w:szCs w:val="28"/>
          <w:lang w:val="uk-UA"/>
        </w:rPr>
        <w:t>Микола ЛУПІЙ</w:t>
      </w:r>
    </w:p>
    <w:p w14:paraId="08165A8D" w14:textId="77777777" w:rsidR="00904F98" w:rsidRPr="009A5F0F" w:rsidRDefault="00904F98" w:rsidP="00583C7F">
      <w:pPr>
        <w:spacing w:after="240" w:line="276" w:lineRule="auto"/>
        <w:ind w:firstLine="851"/>
        <w:jc w:val="both"/>
        <w:rPr>
          <w:rFonts w:ascii="Century" w:hAnsi="Century"/>
          <w:b/>
          <w:color w:val="404040" w:themeColor="text1" w:themeTint="BF"/>
          <w:sz w:val="16"/>
          <w:szCs w:val="16"/>
          <w:lang w:val="uk-UA"/>
        </w:rPr>
      </w:pPr>
    </w:p>
    <w:sectPr w:rsidR="00904F98" w:rsidRPr="009A5F0F" w:rsidSect="009A5F0F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8C2B95" w14:textId="77777777" w:rsidR="003B42A0" w:rsidRDefault="003B42A0" w:rsidP="00F15EC9">
      <w:r>
        <w:separator/>
      </w:r>
    </w:p>
  </w:endnote>
  <w:endnote w:type="continuationSeparator" w:id="0">
    <w:p w14:paraId="24F18D18" w14:textId="77777777" w:rsidR="003B42A0" w:rsidRDefault="003B42A0" w:rsidP="00F15E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761FD4" w14:textId="77777777" w:rsidR="003B42A0" w:rsidRDefault="003B42A0" w:rsidP="00F15EC9">
      <w:r>
        <w:separator/>
      </w:r>
    </w:p>
  </w:footnote>
  <w:footnote w:type="continuationSeparator" w:id="0">
    <w:p w14:paraId="0D86EB19" w14:textId="77777777" w:rsidR="003B42A0" w:rsidRDefault="003B42A0" w:rsidP="00F15E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8A42A3F"/>
    <w:multiLevelType w:val="hybridMultilevel"/>
    <w:tmpl w:val="D5D842CC"/>
    <w:lvl w:ilvl="0" w:tplc="A0CE6E3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75DB"/>
    <w:rsid w:val="00011E1E"/>
    <w:rsid w:val="00034855"/>
    <w:rsid w:val="0008250D"/>
    <w:rsid w:val="000A1B94"/>
    <w:rsid w:val="000A707A"/>
    <w:rsid w:val="000B0145"/>
    <w:rsid w:val="000B76E3"/>
    <w:rsid w:val="000C0BBB"/>
    <w:rsid w:val="000C4A96"/>
    <w:rsid w:val="000D3D19"/>
    <w:rsid w:val="000D5214"/>
    <w:rsid w:val="000E3F91"/>
    <w:rsid w:val="000F1EA3"/>
    <w:rsid w:val="00106F4D"/>
    <w:rsid w:val="0011356A"/>
    <w:rsid w:val="00142893"/>
    <w:rsid w:val="00147416"/>
    <w:rsid w:val="00174943"/>
    <w:rsid w:val="0018287A"/>
    <w:rsid w:val="001A69E1"/>
    <w:rsid w:val="001D5973"/>
    <w:rsid w:val="001E3460"/>
    <w:rsid w:val="00201F14"/>
    <w:rsid w:val="00222DFD"/>
    <w:rsid w:val="0026359D"/>
    <w:rsid w:val="0027539D"/>
    <w:rsid w:val="0027748A"/>
    <w:rsid w:val="00296C1E"/>
    <w:rsid w:val="002976B9"/>
    <w:rsid w:val="002A551A"/>
    <w:rsid w:val="002C1445"/>
    <w:rsid w:val="002F7C4D"/>
    <w:rsid w:val="00307737"/>
    <w:rsid w:val="00307F4E"/>
    <w:rsid w:val="003164BD"/>
    <w:rsid w:val="00331A04"/>
    <w:rsid w:val="0033507D"/>
    <w:rsid w:val="00337F0F"/>
    <w:rsid w:val="00341A5F"/>
    <w:rsid w:val="00346458"/>
    <w:rsid w:val="00354752"/>
    <w:rsid w:val="00355B89"/>
    <w:rsid w:val="00357239"/>
    <w:rsid w:val="00361AF8"/>
    <w:rsid w:val="00391C7A"/>
    <w:rsid w:val="003954BD"/>
    <w:rsid w:val="003B42A0"/>
    <w:rsid w:val="003C1DEE"/>
    <w:rsid w:val="003D5223"/>
    <w:rsid w:val="003F6F3E"/>
    <w:rsid w:val="003F785A"/>
    <w:rsid w:val="00403376"/>
    <w:rsid w:val="004079CE"/>
    <w:rsid w:val="00411B18"/>
    <w:rsid w:val="004318FB"/>
    <w:rsid w:val="00434A36"/>
    <w:rsid w:val="00437B18"/>
    <w:rsid w:val="00485484"/>
    <w:rsid w:val="0049220D"/>
    <w:rsid w:val="004B2DA9"/>
    <w:rsid w:val="0050629F"/>
    <w:rsid w:val="0050631A"/>
    <w:rsid w:val="00507922"/>
    <w:rsid w:val="005132FA"/>
    <w:rsid w:val="00513F38"/>
    <w:rsid w:val="00530072"/>
    <w:rsid w:val="005361E9"/>
    <w:rsid w:val="00543C86"/>
    <w:rsid w:val="00547E4E"/>
    <w:rsid w:val="00562A07"/>
    <w:rsid w:val="00581EE3"/>
    <w:rsid w:val="00583BA0"/>
    <w:rsid w:val="00583C7F"/>
    <w:rsid w:val="00594420"/>
    <w:rsid w:val="00595786"/>
    <w:rsid w:val="005A75DB"/>
    <w:rsid w:val="005B2484"/>
    <w:rsid w:val="005E02ED"/>
    <w:rsid w:val="00605134"/>
    <w:rsid w:val="006072F4"/>
    <w:rsid w:val="00607D16"/>
    <w:rsid w:val="00617CF3"/>
    <w:rsid w:val="00632783"/>
    <w:rsid w:val="00632F85"/>
    <w:rsid w:val="00645D76"/>
    <w:rsid w:val="00662112"/>
    <w:rsid w:val="00667FE5"/>
    <w:rsid w:val="006740D3"/>
    <w:rsid w:val="006917AE"/>
    <w:rsid w:val="0069623F"/>
    <w:rsid w:val="00697F82"/>
    <w:rsid w:val="006A60F3"/>
    <w:rsid w:val="006B13E3"/>
    <w:rsid w:val="006B315E"/>
    <w:rsid w:val="006B7E8A"/>
    <w:rsid w:val="006C4B7E"/>
    <w:rsid w:val="006C5E7D"/>
    <w:rsid w:val="006E6F4B"/>
    <w:rsid w:val="00712331"/>
    <w:rsid w:val="00712CA3"/>
    <w:rsid w:val="00723A91"/>
    <w:rsid w:val="00724431"/>
    <w:rsid w:val="00730038"/>
    <w:rsid w:val="00750A9F"/>
    <w:rsid w:val="00757CAD"/>
    <w:rsid w:val="0076370C"/>
    <w:rsid w:val="0078306C"/>
    <w:rsid w:val="007932E4"/>
    <w:rsid w:val="007A126B"/>
    <w:rsid w:val="007D2D48"/>
    <w:rsid w:val="007F0F8E"/>
    <w:rsid w:val="0080636F"/>
    <w:rsid w:val="00821326"/>
    <w:rsid w:val="0082156E"/>
    <w:rsid w:val="00824BB6"/>
    <w:rsid w:val="0082586B"/>
    <w:rsid w:val="008336EB"/>
    <w:rsid w:val="0084029F"/>
    <w:rsid w:val="0084382E"/>
    <w:rsid w:val="00845CEE"/>
    <w:rsid w:val="00882A1D"/>
    <w:rsid w:val="00887C4F"/>
    <w:rsid w:val="008B62C7"/>
    <w:rsid w:val="008B6BB1"/>
    <w:rsid w:val="008C637F"/>
    <w:rsid w:val="008E3EC0"/>
    <w:rsid w:val="008E6618"/>
    <w:rsid w:val="008F52BD"/>
    <w:rsid w:val="00901AFD"/>
    <w:rsid w:val="00902FC7"/>
    <w:rsid w:val="00904F98"/>
    <w:rsid w:val="00911A29"/>
    <w:rsid w:val="00916A7F"/>
    <w:rsid w:val="009253AD"/>
    <w:rsid w:val="00930B28"/>
    <w:rsid w:val="00930E24"/>
    <w:rsid w:val="00934344"/>
    <w:rsid w:val="009358A4"/>
    <w:rsid w:val="00973927"/>
    <w:rsid w:val="0097446A"/>
    <w:rsid w:val="009749EA"/>
    <w:rsid w:val="00984D9C"/>
    <w:rsid w:val="00986EB3"/>
    <w:rsid w:val="009870A1"/>
    <w:rsid w:val="00990102"/>
    <w:rsid w:val="00994021"/>
    <w:rsid w:val="00995C7D"/>
    <w:rsid w:val="009A4725"/>
    <w:rsid w:val="009A5F0F"/>
    <w:rsid w:val="009C1FE8"/>
    <w:rsid w:val="009D392F"/>
    <w:rsid w:val="009E014E"/>
    <w:rsid w:val="009E3E81"/>
    <w:rsid w:val="009E5552"/>
    <w:rsid w:val="009F3491"/>
    <w:rsid w:val="00A0266B"/>
    <w:rsid w:val="00A23C43"/>
    <w:rsid w:val="00A52DCA"/>
    <w:rsid w:val="00A73890"/>
    <w:rsid w:val="00A83073"/>
    <w:rsid w:val="00A84731"/>
    <w:rsid w:val="00AA36AF"/>
    <w:rsid w:val="00AA7E05"/>
    <w:rsid w:val="00AB2214"/>
    <w:rsid w:val="00AB4A5E"/>
    <w:rsid w:val="00AD2CFC"/>
    <w:rsid w:val="00AD5577"/>
    <w:rsid w:val="00AE13BB"/>
    <w:rsid w:val="00AE31B5"/>
    <w:rsid w:val="00AF6DF8"/>
    <w:rsid w:val="00B10455"/>
    <w:rsid w:val="00B23200"/>
    <w:rsid w:val="00B477F3"/>
    <w:rsid w:val="00B5023A"/>
    <w:rsid w:val="00B57412"/>
    <w:rsid w:val="00B60DBF"/>
    <w:rsid w:val="00B727F1"/>
    <w:rsid w:val="00B8461C"/>
    <w:rsid w:val="00B94668"/>
    <w:rsid w:val="00B9496F"/>
    <w:rsid w:val="00B94EC6"/>
    <w:rsid w:val="00BB4DFE"/>
    <w:rsid w:val="00BD7F7F"/>
    <w:rsid w:val="00BF2DF7"/>
    <w:rsid w:val="00BF67C3"/>
    <w:rsid w:val="00BF7D09"/>
    <w:rsid w:val="00C10A2F"/>
    <w:rsid w:val="00C211BA"/>
    <w:rsid w:val="00C213D4"/>
    <w:rsid w:val="00C2747A"/>
    <w:rsid w:val="00C52F99"/>
    <w:rsid w:val="00C86592"/>
    <w:rsid w:val="00C90A24"/>
    <w:rsid w:val="00C90D07"/>
    <w:rsid w:val="00C97B85"/>
    <w:rsid w:val="00CA4C61"/>
    <w:rsid w:val="00CB0FEF"/>
    <w:rsid w:val="00CE4CE7"/>
    <w:rsid w:val="00CE7548"/>
    <w:rsid w:val="00CF306D"/>
    <w:rsid w:val="00D16A42"/>
    <w:rsid w:val="00D30DE7"/>
    <w:rsid w:val="00D52F76"/>
    <w:rsid w:val="00D63C1C"/>
    <w:rsid w:val="00D67993"/>
    <w:rsid w:val="00D7680D"/>
    <w:rsid w:val="00DC0ECE"/>
    <w:rsid w:val="00DD0810"/>
    <w:rsid w:val="00DD41A5"/>
    <w:rsid w:val="00DE7914"/>
    <w:rsid w:val="00E128EC"/>
    <w:rsid w:val="00E13CCA"/>
    <w:rsid w:val="00E30CB7"/>
    <w:rsid w:val="00E341AC"/>
    <w:rsid w:val="00E363F6"/>
    <w:rsid w:val="00E41A89"/>
    <w:rsid w:val="00E75AA1"/>
    <w:rsid w:val="00E83750"/>
    <w:rsid w:val="00E84FFF"/>
    <w:rsid w:val="00E879D0"/>
    <w:rsid w:val="00E97842"/>
    <w:rsid w:val="00EB0267"/>
    <w:rsid w:val="00EC29FC"/>
    <w:rsid w:val="00ED2EE9"/>
    <w:rsid w:val="00ED5FA4"/>
    <w:rsid w:val="00EE30D8"/>
    <w:rsid w:val="00EE7B2A"/>
    <w:rsid w:val="00EF2A2C"/>
    <w:rsid w:val="00EF2EF0"/>
    <w:rsid w:val="00EF33B6"/>
    <w:rsid w:val="00EF7F93"/>
    <w:rsid w:val="00F1224B"/>
    <w:rsid w:val="00F1514E"/>
    <w:rsid w:val="00F15EC9"/>
    <w:rsid w:val="00F1655E"/>
    <w:rsid w:val="00F352FC"/>
    <w:rsid w:val="00F4187D"/>
    <w:rsid w:val="00F553EF"/>
    <w:rsid w:val="00F7418E"/>
    <w:rsid w:val="00F80A28"/>
    <w:rsid w:val="00F80C2D"/>
    <w:rsid w:val="00F82638"/>
    <w:rsid w:val="00FA19ED"/>
    <w:rsid w:val="00FB5ABE"/>
    <w:rsid w:val="00FC040E"/>
    <w:rsid w:val="00FC2552"/>
    <w:rsid w:val="00FC5CD0"/>
    <w:rsid w:val="00FD2C34"/>
    <w:rsid w:val="00FE33AB"/>
    <w:rsid w:val="00FF20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0A23F2A"/>
  <w15:docId w15:val="{83BBF857-D64E-4228-9FB1-9A0405B66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A75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A75DB"/>
    <w:pPr>
      <w:keepNext/>
      <w:spacing w:before="120" w:after="120"/>
      <w:jc w:val="center"/>
      <w:outlineLvl w:val="0"/>
    </w:pPr>
    <w:rPr>
      <w:b/>
      <w:caps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A75DB"/>
    <w:rPr>
      <w:rFonts w:ascii="Times New Roman" w:eastAsia="Times New Roman" w:hAnsi="Times New Roman" w:cs="Times New Roman"/>
      <w:b/>
      <w:caps/>
      <w:sz w:val="24"/>
      <w:szCs w:val="20"/>
      <w:lang w:val="uk-UA" w:eastAsia="ru-RU"/>
    </w:rPr>
  </w:style>
  <w:style w:type="character" w:styleId="a3">
    <w:name w:val="Hyperlink"/>
    <w:rsid w:val="005A75DB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A75DB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5A75DB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 Spacing"/>
    <w:uiPriority w:val="1"/>
    <w:qFormat/>
    <w:rsid w:val="00EC29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endnote text"/>
    <w:basedOn w:val="a"/>
    <w:link w:val="a8"/>
    <w:uiPriority w:val="99"/>
    <w:semiHidden/>
    <w:unhideWhenUsed/>
    <w:rsid w:val="00F15EC9"/>
    <w:rPr>
      <w:sz w:val="20"/>
      <w:szCs w:val="20"/>
    </w:rPr>
  </w:style>
  <w:style w:type="character" w:customStyle="1" w:styleId="a8">
    <w:name w:val="Текст кінцевої виноски Знак"/>
    <w:basedOn w:val="a0"/>
    <w:link w:val="a7"/>
    <w:uiPriority w:val="99"/>
    <w:semiHidden/>
    <w:rsid w:val="00F15EC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endnote reference"/>
    <w:basedOn w:val="a0"/>
    <w:uiPriority w:val="99"/>
    <w:semiHidden/>
    <w:unhideWhenUsed/>
    <w:rsid w:val="00F15EC9"/>
    <w:rPr>
      <w:vertAlign w:val="superscript"/>
    </w:rPr>
  </w:style>
  <w:style w:type="paragraph" w:styleId="aa">
    <w:name w:val="Body Text"/>
    <w:basedOn w:val="a"/>
    <w:link w:val="ab"/>
    <w:rsid w:val="00B8461C"/>
    <w:pPr>
      <w:spacing w:after="120"/>
    </w:pPr>
  </w:style>
  <w:style w:type="character" w:customStyle="1" w:styleId="ab">
    <w:name w:val="Основний текст Знак"/>
    <w:basedOn w:val="a0"/>
    <w:link w:val="aa"/>
    <w:rsid w:val="00B846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c2">
    <w:name w:val="tc2"/>
    <w:basedOn w:val="a"/>
    <w:rsid w:val="005361E9"/>
    <w:pPr>
      <w:suppressAutoHyphens/>
      <w:spacing w:line="300" w:lineRule="atLeast"/>
      <w:jc w:val="center"/>
    </w:pPr>
    <w:rPr>
      <w:lang w:eastAsia="zh-CN"/>
    </w:rPr>
  </w:style>
  <w:style w:type="paragraph" w:styleId="ac">
    <w:name w:val="Quote"/>
    <w:basedOn w:val="a"/>
    <w:link w:val="ad"/>
    <w:qFormat/>
    <w:rsid w:val="005361E9"/>
    <w:pPr>
      <w:widowControl w:val="0"/>
      <w:suppressAutoHyphens/>
      <w:autoSpaceDE w:val="0"/>
      <w:ind w:left="720" w:right="340" w:firstLine="556"/>
      <w:jc w:val="both"/>
    </w:pPr>
    <w:rPr>
      <w:sz w:val="28"/>
      <w:szCs w:val="20"/>
      <w:lang w:val="uk-UA" w:eastAsia="zh-CN"/>
    </w:rPr>
  </w:style>
  <w:style w:type="character" w:customStyle="1" w:styleId="ad">
    <w:name w:val="Цитата Знак"/>
    <w:basedOn w:val="a0"/>
    <w:link w:val="ac"/>
    <w:rsid w:val="005361E9"/>
    <w:rPr>
      <w:rFonts w:ascii="Times New Roman" w:eastAsia="Times New Roman" w:hAnsi="Times New Roman" w:cs="Times New Roman"/>
      <w:sz w:val="28"/>
      <w:szCs w:val="20"/>
      <w:lang w:val="uk-UA" w:eastAsia="zh-CN"/>
    </w:rPr>
  </w:style>
  <w:style w:type="paragraph" w:styleId="ae">
    <w:name w:val="List Paragraph"/>
    <w:basedOn w:val="a"/>
    <w:uiPriority w:val="34"/>
    <w:qFormat/>
    <w:rsid w:val="005361E9"/>
    <w:pPr>
      <w:ind w:left="720"/>
      <w:contextualSpacing/>
    </w:pPr>
  </w:style>
  <w:style w:type="table" w:styleId="af">
    <w:name w:val="Table Grid"/>
    <w:basedOn w:val="a1"/>
    <w:uiPriority w:val="59"/>
    <w:unhideWhenUsed/>
    <w:rsid w:val="00904F9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0">
    <w:name w:val="header"/>
    <w:basedOn w:val="a"/>
    <w:link w:val="af1"/>
    <w:uiPriority w:val="99"/>
    <w:unhideWhenUsed/>
    <w:rsid w:val="009A5F0F"/>
    <w:pPr>
      <w:tabs>
        <w:tab w:val="center" w:pos="4819"/>
        <w:tab w:val="right" w:pos="9639"/>
      </w:tabs>
    </w:pPr>
  </w:style>
  <w:style w:type="character" w:customStyle="1" w:styleId="af1">
    <w:name w:val="Верхній колонтитул Знак"/>
    <w:basedOn w:val="a0"/>
    <w:link w:val="af0"/>
    <w:uiPriority w:val="99"/>
    <w:rsid w:val="009A5F0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footer"/>
    <w:basedOn w:val="a"/>
    <w:link w:val="af3"/>
    <w:uiPriority w:val="99"/>
    <w:unhideWhenUsed/>
    <w:rsid w:val="009A5F0F"/>
    <w:pPr>
      <w:tabs>
        <w:tab w:val="center" w:pos="4819"/>
        <w:tab w:val="right" w:pos="9639"/>
      </w:tabs>
    </w:pPr>
  </w:style>
  <w:style w:type="character" w:customStyle="1" w:styleId="af3">
    <w:name w:val="Нижній колонтитул Знак"/>
    <w:basedOn w:val="a0"/>
    <w:link w:val="af2"/>
    <w:uiPriority w:val="99"/>
    <w:rsid w:val="009A5F0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Відтінки сірого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8D3D0C-DE5B-46B5-ACE8-418C025680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1461</Words>
  <Characters>833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2290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Loner-XP</dc:creator>
  <cp:lastModifiedBy>Secretary</cp:lastModifiedBy>
  <cp:revision>3</cp:revision>
  <cp:lastPrinted>2022-03-16T15:13:00Z</cp:lastPrinted>
  <dcterms:created xsi:type="dcterms:W3CDTF">2022-03-16T15:13:00Z</dcterms:created>
  <dcterms:modified xsi:type="dcterms:W3CDTF">2022-03-16T15:13:00Z</dcterms:modified>
</cp:coreProperties>
</file>